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AE" w:rsidRDefault="00103AAE" w:rsidP="00103AAE">
      <w:pPr>
        <w:pStyle w:val="NormalWeb"/>
        <w:spacing w:before="0" w:beforeAutospacing="0" w:after="0" w:afterAutospacing="0"/>
        <w:jc w:val="center"/>
        <w:rPr>
          <w:rStyle w:val="versenumber"/>
          <w:rFonts w:ascii="Helvetica" w:hAnsi="Helvetica"/>
          <w:b/>
          <w:bCs/>
          <w:color w:val="BF2329"/>
          <w:sz w:val="36"/>
          <w:szCs w:val="15"/>
        </w:rPr>
      </w:pPr>
      <w:r w:rsidRPr="00103AAE">
        <w:rPr>
          <w:rStyle w:val="versenumber"/>
          <w:rFonts w:ascii="Helvetica" w:hAnsi="Helvetica"/>
          <w:b/>
          <w:bCs/>
          <w:color w:val="BF2329"/>
          <w:sz w:val="36"/>
          <w:szCs w:val="15"/>
        </w:rPr>
        <w:t>Le bon samaritain – Luc 10, 30-37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center"/>
        <w:rPr>
          <w:rStyle w:val="versenumber"/>
          <w:rFonts w:ascii="Helvetica" w:hAnsi="Helvetica"/>
          <w:b/>
          <w:bCs/>
          <w:color w:val="BF2329"/>
          <w:sz w:val="36"/>
          <w:szCs w:val="15"/>
        </w:rPr>
      </w:pPr>
    </w:p>
    <w:p w:rsidR="00103AAE" w:rsidRDefault="00103AAE" w:rsidP="00103AAE">
      <w:pPr>
        <w:pStyle w:val="NormalWeb"/>
        <w:spacing w:before="0" w:beforeAutospacing="0" w:after="0" w:afterAutospacing="0"/>
        <w:rPr>
          <w:rStyle w:val="versenumber"/>
          <w:rFonts w:ascii="Helvetica" w:hAnsi="Helvetica"/>
          <w:b/>
          <w:bCs/>
          <w:color w:val="BF2329"/>
          <w:sz w:val="15"/>
          <w:szCs w:val="15"/>
        </w:rPr>
      </w:pP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30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Jésus reprit la parole : « Un homme descendait de Jérusalem à Jéricho, et il tomba sur des bandits ; ceux-ci, après l’avoir dépouillé et roué de coups, s’en allèrent, le laissant à moitié mort.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31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Par hasard, un prêtre descendait par ce chemin ; il le vit et passa de l’autre côté.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32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De même un lévite arriva à cet endroit ; il le vit et passa de l’autre côté.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33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Mais un Samaritain, qui était en route, arriva près de lui ; il le vit et fut saisi de compassion.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34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Il s’approcha, et pansa ses blessures en y versant de l’huile et du vin ; puis il le chargea sur sa propre monture, le conduisit dans une auberge et prit soin de lui.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35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Le lendemain, il sortit deux pièces d’argent, et les donna à l’aubergiste, en lui disant : “Prends soin de lui ; tout ce que tu auras dépensé en plus, je te le rendrai quand je repasserai.”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36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Lequel des trois, à ton avis, a été le prochain de l’homme tombé aux mains des bandits ? »</w:t>
      </w:r>
    </w:p>
    <w:p w:rsidR="00103AAE" w:rsidRPr="00103AAE" w:rsidRDefault="00103AAE" w:rsidP="00103AAE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</w:rPr>
      </w:pPr>
      <w:r w:rsidRPr="00103AAE">
        <w:rPr>
          <w:rStyle w:val="versenumber"/>
          <w:rFonts w:ascii="Helvetica" w:hAnsi="Helvetica"/>
          <w:b/>
          <w:bCs/>
          <w:color w:val="BF2329"/>
          <w:szCs w:val="15"/>
        </w:rPr>
        <w:t>37</w:t>
      </w:r>
      <w:r w:rsidRPr="00103AAE">
        <w:rPr>
          <w:rStyle w:val="apple-converted-space"/>
          <w:rFonts w:ascii="Helvetica" w:hAnsi="Helvetica"/>
          <w:color w:val="333333"/>
          <w:sz w:val="28"/>
        </w:rPr>
        <w:t> </w:t>
      </w:r>
      <w:r w:rsidRPr="00103AAE">
        <w:rPr>
          <w:rFonts w:ascii="Helvetica" w:hAnsi="Helvetica"/>
          <w:color w:val="333333"/>
          <w:sz w:val="28"/>
        </w:rPr>
        <w:t>Le docteur de la Loi répondit : « Celui qui a fait preuve de pitié envers lui. » Jésus lui dit : « Va, et toi aussi, fais de même. »</w:t>
      </w:r>
    </w:p>
    <w:p w:rsidR="0017324F" w:rsidRDefault="0017324F" w:rsidP="00103AAE">
      <w:pPr>
        <w:jc w:val="both"/>
      </w:pPr>
      <w:bookmarkStart w:id="0" w:name="_GoBack"/>
      <w:bookmarkEnd w:id="0"/>
    </w:p>
    <w:sectPr w:rsidR="0017324F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AE"/>
    <w:rsid w:val="00103AAE"/>
    <w:rsid w:val="00112595"/>
    <w:rsid w:val="001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A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versenumber">
    <w:name w:val="verse_number"/>
    <w:basedOn w:val="Policepardfaut"/>
    <w:rsid w:val="00103AAE"/>
  </w:style>
  <w:style w:type="character" w:customStyle="1" w:styleId="apple-converted-space">
    <w:name w:val="apple-converted-space"/>
    <w:basedOn w:val="Policepardfaut"/>
    <w:rsid w:val="00103A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A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versenumber">
    <w:name w:val="verse_number"/>
    <w:basedOn w:val="Policepardfaut"/>
    <w:rsid w:val="00103AAE"/>
  </w:style>
  <w:style w:type="character" w:customStyle="1" w:styleId="apple-converted-space">
    <w:name w:val="apple-converted-space"/>
    <w:basedOn w:val="Policepardfaut"/>
    <w:rsid w:val="0010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2018-12-12T13:44:00Z</dcterms:created>
  <dcterms:modified xsi:type="dcterms:W3CDTF">2018-12-12T13:45:00Z</dcterms:modified>
</cp:coreProperties>
</file>