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AE" w:rsidRDefault="00103AAE" w:rsidP="00103AAE">
      <w:pPr>
        <w:pStyle w:val="NormalWeb"/>
        <w:spacing w:before="0" w:beforeAutospacing="0" w:after="0" w:afterAutospacing="0"/>
        <w:jc w:val="center"/>
        <w:rPr>
          <w:rStyle w:val="versenumber"/>
          <w:rFonts w:ascii="Helvetica" w:hAnsi="Helvetica"/>
          <w:b/>
          <w:bCs/>
          <w:color w:val="BF2329"/>
          <w:sz w:val="36"/>
          <w:szCs w:val="15"/>
        </w:rPr>
      </w:pPr>
      <w:r w:rsidRPr="00103AAE">
        <w:rPr>
          <w:rStyle w:val="versenumber"/>
          <w:rFonts w:ascii="Helvetica" w:hAnsi="Helvetica"/>
          <w:b/>
          <w:bCs/>
          <w:color w:val="BF2329"/>
          <w:sz w:val="36"/>
          <w:szCs w:val="15"/>
        </w:rPr>
        <w:t>Le bon samaritain – Luc 10, 30-37</w:t>
      </w:r>
    </w:p>
    <w:p w:rsidR="00103AAE" w:rsidRPr="00103AAE" w:rsidRDefault="00103AAE" w:rsidP="00103AAE">
      <w:pPr>
        <w:pStyle w:val="NormalWeb"/>
        <w:spacing w:before="0" w:beforeAutospacing="0" w:after="0" w:afterAutospacing="0"/>
        <w:jc w:val="center"/>
        <w:rPr>
          <w:rStyle w:val="versenumber"/>
          <w:rFonts w:ascii="Helvetica" w:hAnsi="Helvetica"/>
          <w:b/>
          <w:bCs/>
          <w:color w:val="BF2329"/>
          <w:sz w:val="36"/>
          <w:szCs w:val="15"/>
        </w:rPr>
      </w:pPr>
    </w:p>
    <w:p w:rsidR="00103AAE" w:rsidRDefault="00103AAE" w:rsidP="00103AAE">
      <w:pPr>
        <w:pStyle w:val="NormalWeb"/>
        <w:spacing w:before="0" w:beforeAutospacing="0" w:after="0" w:afterAutospacing="0"/>
        <w:rPr>
          <w:rStyle w:val="versenumber"/>
          <w:rFonts w:ascii="Helvetica" w:hAnsi="Helvetica"/>
          <w:b/>
          <w:bCs/>
          <w:color w:val="BF2329"/>
          <w:sz w:val="15"/>
          <w:szCs w:val="15"/>
        </w:rPr>
      </w:pPr>
    </w:p>
    <w:p w:rsidR="00103AAE" w:rsidRPr="00103AAE" w:rsidRDefault="00103AAE" w:rsidP="00103AAE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</w:rPr>
      </w:pPr>
      <w:r w:rsidRPr="00103AAE">
        <w:rPr>
          <w:rStyle w:val="versenumber"/>
          <w:rFonts w:ascii="Helvetica" w:hAnsi="Helvetica"/>
          <w:b/>
          <w:bCs/>
          <w:color w:val="BF2329"/>
          <w:szCs w:val="15"/>
        </w:rPr>
        <w:t>30</w:t>
      </w:r>
      <w:r w:rsidRPr="00103AAE">
        <w:rPr>
          <w:rStyle w:val="apple-converted-space"/>
          <w:rFonts w:ascii="Helvetica" w:hAnsi="Helvetica"/>
          <w:color w:val="333333"/>
          <w:sz w:val="28"/>
        </w:rPr>
        <w:t> </w:t>
      </w:r>
      <w:r w:rsidRPr="00103AAE">
        <w:rPr>
          <w:rFonts w:ascii="Helvetica" w:hAnsi="Helvetica"/>
          <w:color w:val="333333"/>
          <w:sz w:val="28"/>
        </w:rPr>
        <w:t>Jésus reprit la parole : « Un homme descendait de Jérusalem à Jéricho, et il tomba sur des bandits ; ceux-ci, après l’avoir dépouillé et roué de coups, s’en allèrent, le laissant à moitié mort.</w:t>
      </w:r>
    </w:p>
    <w:p w:rsidR="00103AAE" w:rsidRPr="00103AAE" w:rsidRDefault="00103AAE" w:rsidP="00103AAE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</w:rPr>
      </w:pPr>
      <w:r w:rsidRPr="00103AAE">
        <w:rPr>
          <w:rStyle w:val="versenumber"/>
          <w:rFonts w:ascii="Helvetica" w:hAnsi="Helvetica"/>
          <w:b/>
          <w:bCs/>
          <w:color w:val="BF2329"/>
          <w:szCs w:val="15"/>
        </w:rPr>
        <w:t>31</w:t>
      </w:r>
      <w:r w:rsidRPr="00103AAE">
        <w:rPr>
          <w:rStyle w:val="apple-converted-space"/>
          <w:rFonts w:ascii="Helvetica" w:hAnsi="Helvetica"/>
          <w:color w:val="333333"/>
          <w:sz w:val="28"/>
        </w:rPr>
        <w:t> </w:t>
      </w:r>
      <w:r w:rsidRPr="00103AAE">
        <w:rPr>
          <w:rFonts w:ascii="Helvetica" w:hAnsi="Helvetica"/>
          <w:color w:val="333333"/>
          <w:sz w:val="28"/>
        </w:rPr>
        <w:t>Par hasard, un prêtre descendait par ce chemin ; il le vit et passa de l’autre côté.</w:t>
      </w:r>
    </w:p>
    <w:p w:rsidR="00103AAE" w:rsidRPr="00103AAE" w:rsidRDefault="00103AAE" w:rsidP="00103AAE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</w:rPr>
      </w:pPr>
      <w:r w:rsidRPr="00103AAE">
        <w:rPr>
          <w:rStyle w:val="versenumber"/>
          <w:rFonts w:ascii="Helvetica" w:hAnsi="Helvetica"/>
          <w:b/>
          <w:bCs/>
          <w:color w:val="BF2329"/>
          <w:szCs w:val="15"/>
        </w:rPr>
        <w:t>32</w:t>
      </w:r>
      <w:r w:rsidRPr="00103AAE">
        <w:rPr>
          <w:rStyle w:val="apple-converted-space"/>
          <w:rFonts w:ascii="Helvetica" w:hAnsi="Helvetica"/>
          <w:color w:val="333333"/>
          <w:sz w:val="28"/>
        </w:rPr>
        <w:t> </w:t>
      </w:r>
      <w:r w:rsidRPr="00103AAE">
        <w:rPr>
          <w:rFonts w:ascii="Helvetica" w:hAnsi="Helvetica"/>
          <w:color w:val="333333"/>
          <w:sz w:val="28"/>
        </w:rPr>
        <w:t>De même un lévite arriva à cet endroit ; il le vit et passa de l’autre côté.</w:t>
      </w:r>
    </w:p>
    <w:p w:rsidR="00103AAE" w:rsidRPr="00103AAE" w:rsidRDefault="00103AAE" w:rsidP="00103AAE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</w:rPr>
      </w:pPr>
      <w:r w:rsidRPr="00103AAE">
        <w:rPr>
          <w:rStyle w:val="versenumber"/>
          <w:rFonts w:ascii="Helvetica" w:hAnsi="Helvetica"/>
          <w:b/>
          <w:bCs/>
          <w:color w:val="BF2329"/>
          <w:szCs w:val="15"/>
        </w:rPr>
        <w:t>33</w:t>
      </w:r>
      <w:r w:rsidRPr="00103AAE">
        <w:rPr>
          <w:rStyle w:val="apple-converted-space"/>
          <w:rFonts w:ascii="Helvetica" w:hAnsi="Helvetica"/>
          <w:color w:val="333333"/>
          <w:sz w:val="28"/>
        </w:rPr>
        <w:t> </w:t>
      </w:r>
      <w:r w:rsidRPr="00103AAE">
        <w:rPr>
          <w:rFonts w:ascii="Helvetica" w:hAnsi="Helvetica"/>
          <w:color w:val="333333"/>
          <w:sz w:val="28"/>
        </w:rPr>
        <w:t>Mais un Samaritain, qui était en route, arriva près de lui ; il le vit et fut saisi de compassion.</w:t>
      </w:r>
    </w:p>
    <w:p w:rsidR="00103AAE" w:rsidRPr="00103AAE" w:rsidRDefault="00103AAE" w:rsidP="00103AAE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</w:rPr>
      </w:pPr>
      <w:r w:rsidRPr="00103AAE">
        <w:rPr>
          <w:rStyle w:val="versenumber"/>
          <w:rFonts w:ascii="Helvetica" w:hAnsi="Helvetica"/>
          <w:b/>
          <w:bCs/>
          <w:color w:val="BF2329"/>
          <w:szCs w:val="15"/>
        </w:rPr>
        <w:t>34</w:t>
      </w:r>
      <w:r w:rsidRPr="00103AAE">
        <w:rPr>
          <w:rStyle w:val="apple-converted-space"/>
          <w:rFonts w:ascii="Helvetica" w:hAnsi="Helvetica"/>
          <w:color w:val="333333"/>
          <w:sz w:val="28"/>
        </w:rPr>
        <w:t> </w:t>
      </w:r>
      <w:r w:rsidRPr="00103AAE">
        <w:rPr>
          <w:rFonts w:ascii="Helvetica" w:hAnsi="Helvetica"/>
          <w:color w:val="333333"/>
          <w:sz w:val="28"/>
        </w:rPr>
        <w:t>Il s’approcha, et pansa ses blessures en y versant de l’huile et du vin ; puis il le chargea sur sa propre monture, le conduisit dans une auberge et prit soin de lui.</w:t>
      </w:r>
    </w:p>
    <w:p w:rsidR="00103AAE" w:rsidRPr="00103AAE" w:rsidRDefault="00103AAE" w:rsidP="00103AAE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</w:rPr>
      </w:pPr>
      <w:r w:rsidRPr="00103AAE">
        <w:rPr>
          <w:rStyle w:val="versenumber"/>
          <w:rFonts w:ascii="Helvetica" w:hAnsi="Helvetica"/>
          <w:b/>
          <w:bCs/>
          <w:color w:val="BF2329"/>
          <w:szCs w:val="15"/>
        </w:rPr>
        <w:t>35</w:t>
      </w:r>
      <w:r w:rsidRPr="00103AAE">
        <w:rPr>
          <w:rStyle w:val="apple-converted-space"/>
          <w:rFonts w:ascii="Helvetica" w:hAnsi="Helvetica"/>
          <w:color w:val="333333"/>
          <w:sz w:val="28"/>
        </w:rPr>
        <w:t> </w:t>
      </w:r>
      <w:r w:rsidRPr="00103AAE">
        <w:rPr>
          <w:rFonts w:ascii="Helvetica" w:hAnsi="Helvetica"/>
          <w:color w:val="333333"/>
          <w:sz w:val="28"/>
        </w:rPr>
        <w:t>Le lendemain, il sortit deux pièces d’argent, et les donna à l’aubergiste, en lui disant : “Prends soin de lui ; tout ce que tu auras dépensé en plus, je te le rendrai quand je repasserai.”</w:t>
      </w:r>
    </w:p>
    <w:p w:rsidR="00103AAE" w:rsidRPr="00103AAE" w:rsidRDefault="00103AAE" w:rsidP="00103AAE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</w:rPr>
      </w:pPr>
      <w:r w:rsidRPr="00103AAE">
        <w:rPr>
          <w:rStyle w:val="versenumber"/>
          <w:rFonts w:ascii="Helvetica" w:hAnsi="Helvetica"/>
          <w:b/>
          <w:bCs/>
          <w:color w:val="BF2329"/>
          <w:szCs w:val="15"/>
        </w:rPr>
        <w:t>36</w:t>
      </w:r>
      <w:r w:rsidRPr="00103AAE">
        <w:rPr>
          <w:rStyle w:val="apple-converted-space"/>
          <w:rFonts w:ascii="Helvetica" w:hAnsi="Helvetica"/>
          <w:color w:val="333333"/>
          <w:sz w:val="28"/>
        </w:rPr>
        <w:t> </w:t>
      </w:r>
      <w:r w:rsidRPr="00103AAE">
        <w:rPr>
          <w:rFonts w:ascii="Helvetica" w:hAnsi="Helvetica"/>
          <w:color w:val="333333"/>
          <w:sz w:val="28"/>
        </w:rPr>
        <w:t>Lequel des trois, à ton avis, a été le prochain de l’homme tombé aux mains des bandits ? »</w:t>
      </w:r>
    </w:p>
    <w:p w:rsidR="00103AAE" w:rsidRPr="00103AAE" w:rsidRDefault="00103AAE" w:rsidP="00103AAE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333333"/>
          <w:sz w:val="28"/>
        </w:rPr>
      </w:pPr>
      <w:r w:rsidRPr="00103AAE">
        <w:rPr>
          <w:rStyle w:val="versenumber"/>
          <w:rFonts w:ascii="Helvetica" w:hAnsi="Helvetica"/>
          <w:b/>
          <w:bCs/>
          <w:color w:val="BF2329"/>
          <w:szCs w:val="15"/>
        </w:rPr>
        <w:t>37</w:t>
      </w:r>
      <w:r w:rsidRPr="00103AAE">
        <w:rPr>
          <w:rStyle w:val="apple-converted-space"/>
          <w:rFonts w:ascii="Helvetica" w:hAnsi="Helvetica"/>
          <w:color w:val="333333"/>
          <w:sz w:val="28"/>
        </w:rPr>
        <w:t> </w:t>
      </w:r>
      <w:r w:rsidRPr="00103AAE">
        <w:rPr>
          <w:rFonts w:ascii="Helvetica" w:hAnsi="Helvetica"/>
          <w:color w:val="333333"/>
          <w:sz w:val="28"/>
        </w:rPr>
        <w:t>Le docteur de la Loi répondit : « Celui qui a fait preuve de pitié envers lui. » Jésus lui dit : « Va, et toi aussi, fais de même. »</w:t>
      </w:r>
    </w:p>
    <w:p w:rsidR="0017324F" w:rsidRDefault="0017324F" w:rsidP="00103AAE">
      <w:pPr>
        <w:jc w:val="both"/>
      </w:pPr>
      <w:bookmarkStart w:id="0" w:name="_GoBack"/>
      <w:bookmarkEnd w:id="0"/>
    </w:p>
    <w:sectPr w:rsidR="0017324F" w:rsidSect="00112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AE"/>
    <w:rsid w:val="00103AAE"/>
    <w:rsid w:val="00112595"/>
    <w:rsid w:val="001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FE9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A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versenumber">
    <w:name w:val="verse_number"/>
    <w:basedOn w:val="Policepardfaut"/>
    <w:rsid w:val="00103AAE"/>
  </w:style>
  <w:style w:type="character" w:customStyle="1" w:styleId="apple-converted-space">
    <w:name w:val="apple-converted-space"/>
    <w:basedOn w:val="Policepardfaut"/>
    <w:rsid w:val="00103A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A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versenumber">
    <w:name w:val="verse_number"/>
    <w:basedOn w:val="Policepardfaut"/>
    <w:rsid w:val="00103AAE"/>
  </w:style>
  <w:style w:type="character" w:customStyle="1" w:styleId="apple-converted-space">
    <w:name w:val="apple-converted-space"/>
    <w:basedOn w:val="Policepardfaut"/>
    <w:rsid w:val="0010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Michalet</dc:creator>
  <cp:keywords/>
  <dc:description/>
  <cp:lastModifiedBy>Marine Michalet</cp:lastModifiedBy>
  <cp:revision>1</cp:revision>
  <dcterms:created xsi:type="dcterms:W3CDTF">2018-12-12T13:44:00Z</dcterms:created>
  <dcterms:modified xsi:type="dcterms:W3CDTF">2018-12-12T13:45:00Z</dcterms:modified>
</cp:coreProperties>
</file>