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15B2" w14:textId="570BBF8E" w:rsidR="00326DD8" w:rsidRPr="005C4045" w:rsidRDefault="00366526" w:rsidP="00326DD8">
      <w:pPr>
        <w:pStyle w:val="Titre1"/>
        <w:tabs>
          <w:tab w:val="left" w:pos="567"/>
        </w:tabs>
        <w:rPr>
          <w:rFonts w:asciiTheme="minorHAnsi" w:hAnsiTheme="minorHAnsi" w:cstheme="minorHAnsi"/>
        </w:rPr>
      </w:pPr>
      <w:bookmarkStart w:id="0" w:name="_Hlk160699750"/>
      <w:r>
        <w:rPr>
          <w:rFonts w:asciiTheme="minorHAnsi" w:hAnsiTheme="minorHAnsi" w:cstheme="minorHAnsi"/>
          <w:noProof/>
        </w:rPr>
        <w:drawing>
          <wp:anchor distT="0" distB="0" distL="114300" distR="114300" simplePos="0" relativeHeight="251662336" behindDoc="0" locked="0" layoutInCell="1" allowOverlap="1" wp14:anchorId="4FBFC8C7" wp14:editId="3D0BBA2C">
            <wp:simplePos x="0" y="0"/>
            <wp:positionH relativeFrom="column">
              <wp:posOffset>168275</wp:posOffset>
            </wp:positionH>
            <wp:positionV relativeFrom="paragraph">
              <wp:posOffset>-476250</wp:posOffset>
            </wp:positionV>
            <wp:extent cx="1340485" cy="845820"/>
            <wp:effectExtent l="0" t="0" r="0" b="0"/>
            <wp:wrapNone/>
            <wp:docPr id="1805392864" name="Image 1" descr="Une image contenant symbole, Police,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92864" name="Image 1" descr="Une image contenant symbole, Police, texte, Graphique&#10;&#10;Description générée automatiquement"/>
                    <pic:cNvPicPr/>
                  </pic:nvPicPr>
                  <pic:blipFill>
                    <a:blip r:embed="rId8"/>
                    <a:stretch>
                      <a:fillRect/>
                    </a:stretch>
                  </pic:blipFill>
                  <pic:spPr>
                    <a:xfrm>
                      <a:off x="0" y="0"/>
                      <a:ext cx="1340485" cy="845820"/>
                    </a:xfrm>
                    <a:prstGeom prst="rect">
                      <a:avLst/>
                    </a:prstGeom>
                  </pic:spPr>
                </pic:pic>
              </a:graphicData>
            </a:graphic>
          </wp:anchor>
        </w:drawing>
      </w:r>
      <w:r w:rsidRPr="005C4045">
        <w:rPr>
          <w:rFonts w:asciiTheme="minorHAnsi" w:hAnsiTheme="minorHAnsi" w:cstheme="minorHAnsi"/>
          <w:noProof/>
          <w:color w:val="2E74B5" w:themeColor="accent5" w:themeShade="BF"/>
          <w:sz w:val="88"/>
          <w:szCs w:val="88"/>
        </w:rPr>
        <mc:AlternateContent>
          <mc:Choice Requires="wps">
            <w:drawing>
              <wp:anchor distT="0" distB="0" distL="114300" distR="114300" simplePos="0" relativeHeight="251661312" behindDoc="0" locked="0" layoutInCell="1" allowOverlap="1" wp14:anchorId="4C38EF8C" wp14:editId="04937032">
                <wp:simplePos x="0" y="0"/>
                <wp:positionH relativeFrom="column">
                  <wp:posOffset>-699770</wp:posOffset>
                </wp:positionH>
                <wp:positionV relativeFrom="paragraph">
                  <wp:posOffset>819150</wp:posOffset>
                </wp:positionV>
                <wp:extent cx="621665" cy="662305"/>
                <wp:effectExtent l="0" t="0" r="0" b="4445"/>
                <wp:wrapNone/>
                <wp:docPr id="4289897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662305"/>
                        </a:xfrm>
                        <a:prstGeom prst="rect">
                          <a:avLst/>
                        </a:prstGeom>
                        <a:noFill/>
                        <a:ln w="9525">
                          <a:noFill/>
                          <a:miter lim="800000"/>
                          <a:headEnd/>
                          <a:tailEnd/>
                        </a:ln>
                      </wps:spPr>
                      <wps:txbx>
                        <w:txbxContent>
                          <w:p w14:paraId="120454FE" w14:textId="2CBF4474" w:rsidR="00326DD8" w:rsidRPr="00575C48" w:rsidRDefault="00875BC3" w:rsidP="00326DD8">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5</w:t>
                            </w:r>
                          </w:p>
                        </w:txbxContent>
                      </wps:txbx>
                      <wps:bodyPr rot="0" vert="horz" wrap="square" lIns="91440" tIns="45720" rIns="91440" bIns="45720" anchor="t" anchorCtr="0">
                        <a:noAutofit/>
                      </wps:bodyPr>
                    </wps:wsp>
                  </a:graphicData>
                </a:graphic>
              </wp:anchor>
            </w:drawing>
          </mc:Choice>
          <mc:Fallback>
            <w:pict>
              <v:shapetype w14:anchorId="4C38EF8C" id="_x0000_t202" coordsize="21600,21600" o:spt="202" path="m,l,21600r21600,l21600,xe">
                <v:stroke joinstyle="miter"/>
                <v:path gradientshapeok="t" o:connecttype="rect"/>
              </v:shapetype>
              <v:shape id="Zone de texte 2" o:spid="_x0000_s1026" type="#_x0000_t202" style="position:absolute;left:0;text-align:left;margin-left:-55.1pt;margin-top:64.5pt;width:48.95pt;height:5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" filled="f" stroked="f">
                <v:textbox>
                  <w:txbxContent>
                    <w:p w14:paraId="120454FE" w14:textId="2CBF4474" w:rsidR="00326DD8" w:rsidRPr="00575C48" w:rsidRDefault="00875BC3" w:rsidP="00326DD8">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5</w:t>
                      </w:r>
                    </w:p>
                  </w:txbxContent>
                </v:textbox>
              </v:shape>
            </w:pict>
          </mc:Fallback>
        </mc:AlternateContent>
      </w:r>
      <w:r w:rsidRPr="005C4045">
        <w:rPr>
          <w:rFonts w:asciiTheme="minorHAnsi" w:hAnsiTheme="minorHAnsi" w:cstheme="minorHAnsi"/>
          <w:noProof/>
          <w:color w:val="2E74B5" w:themeColor="accent5" w:themeShade="BF"/>
          <w:sz w:val="88"/>
          <w:szCs w:val="88"/>
        </w:rPr>
        <mc:AlternateContent>
          <mc:Choice Requires="wps">
            <w:drawing>
              <wp:anchor distT="45720" distB="45720" distL="114300" distR="114300" simplePos="0" relativeHeight="251658240" behindDoc="0" locked="0" layoutInCell="1" allowOverlap="1" wp14:anchorId="6642F423" wp14:editId="78C09F19">
                <wp:simplePos x="0" y="0"/>
                <wp:positionH relativeFrom="column">
                  <wp:posOffset>-654050</wp:posOffset>
                </wp:positionH>
                <wp:positionV relativeFrom="paragraph">
                  <wp:posOffset>54610</wp:posOffset>
                </wp:positionV>
                <wp:extent cx="740791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910" cy="1404620"/>
                        </a:xfrm>
                        <a:prstGeom prst="rect">
                          <a:avLst/>
                        </a:prstGeom>
                        <a:noFill/>
                        <a:ln w="9525">
                          <a:noFill/>
                          <a:miter lim="800000"/>
                          <a:headEnd/>
                          <a:tailEnd/>
                        </a:ln>
                      </wps:spPr>
                      <wps:txbx>
                        <w:txbxContent>
                          <w:p w14:paraId="7074E8F0" w14:textId="5E4DC785" w:rsidR="00326DD8" w:rsidRPr="00276183" w:rsidRDefault="00326DD8" w:rsidP="00326DD8">
                            <w:pPr>
                              <w:ind w:firstLine="0"/>
                              <w:jc w:val="center"/>
                              <w:rPr>
                                <w:b/>
                                <w:bCs/>
                                <w:color w:val="8EAADB" w:themeColor="accent1" w:themeTint="99"/>
                              </w:rPr>
                            </w:pPr>
                            <w:r w:rsidRPr="00D8053E">
                              <w:rPr>
                                <w:rFonts w:asciiTheme="minorHAnsi" w:hAnsiTheme="minorHAnsi" w:cstheme="minorHAnsi"/>
                                <w:b/>
                                <w:bCs/>
                                <w:color w:val="F88608"/>
                                <w:sz w:val="48"/>
                                <w:szCs w:val="44"/>
                              </w:rPr>
                              <w:t>Guide économique</w:t>
                            </w:r>
                            <w:r w:rsidRPr="00276183">
                              <w:rPr>
                                <w:rFonts w:asciiTheme="minorHAnsi" w:hAnsiTheme="minorHAnsi" w:cstheme="minorHAnsi"/>
                                <w:b/>
                                <w:bCs/>
                                <w:color w:val="8EAADB" w:themeColor="accent1" w:themeTint="99"/>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2F423" id="_x0000_s1027" type="#_x0000_t202" style="position:absolute;left:0;text-align:left;margin-left:-51.5pt;margin-top:4.3pt;width:583.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" filled="f" stroked="f">
                <v:textbox style="mso-fit-shape-to-text:t">
                  <w:txbxContent>
                    <w:p w14:paraId="7074E8F0" w14:textId="5E4DC785" w:rsidR="00326DD8" w:rsidRPr="00276183" w:rsidRDefault="00326DD8" w:rsidP="00326DD8">
                      <w:pPr>
                        <w:ind w:firstLine="0"/>
                        <w:jc w:val="center"/>
                        <w:rPr>
                          <w:b/>
                          <w:bCs/>
                          <w:color w:val="8EAADB" w:themeColor="accent1" w:themeTint="99"/>
                        </w:rPr>
                      </w:pPr>
                      <w:r w:rsidRPr="00D8053E">
                        <w:rPr>
                          <w:rFonts w:asciiTheme="minorHAnsi" w:hAnsiTheme="minorHAnsi" w:cstheme="minorHAnsi"/>
                          <w:b/>
                          <w:bCs/>
                          <w:color w:val="F88608"/>
                          <w:sz w:val="48"/>
                          <w:szCs w:val="44"/>
                        </w:rPr>
                        <w:t>Guide économique</w:t>
                      </w:r>
                      <w:r w:rsidRPr="00276183">
                        <w:rPr>
                          <w:rFonts w:asciiTheme="minorHAnsi" w:hAnsiTheme="minorHAnsi" w:cstheme="minorHAnsi"/>
                          <w:b/>
                          <w:bCs/>
                          <w:color w:val="8EAADB" w:themeColor="accent1" w:themeTint="99"/>
                        </w:rPr>
                        <w:br/>
                      </w:r>
                    </w:p>
                  </w:txbxContent>
                </v:textbox>
              </v:shape>
            </w:pict>
          </mc:Fallback>
        </mc:AlternateContent>
      </w:r>
    </w:p>
    <w:p w14:paraId="402F00EA" w14:textId="79DADAD6" w:rsidR="00326DD8" w:rsidRPr="00D8053E" w:rsidRDefault="00326DD8" w:rsidP="00326DD8">
      <w:pPr>
        <w:pStyle w:val="Titre1"/>
        <w:tabs>
          <w:tab w:val="left" w:pos="567"/>
        </w:tabs>
        <w:rPr>
          <w:rFonts w:asciiTheme="minorHAnsi" w:hAnsiTheme="minorHAnsi" w:cstheme="minorHAnsi"/>
          <w:color w:val="F88608"/>
        </w:rPr>
      </w:pPr>
      <w:r w:rsidRPr="00D8053E">
        <w:rPr>
          <w:rFonts w:asciiTheme="minorHAnsi" w:hAnsiTheme="minorHAnsi" w:cstheme="minorHAnsi"/>
          <w:noProof/>
          <w:color w:val="F88608"/>
          <w:sz w:val="88"/>
          <w:szCs w:val="88"/>
        </w:rPr>
        <mc:AlternateContent>
          <mc:Choice Requires="wps">
            <w:drawing>
              <wp:anchor distT="0" distB="0" distL="114300" distR="114300" simplePos="0" relativeHeight="251660288" behindDoc="0" locked="0" layoutInCell="1" allowOverlap="1" wp14:anchorId="4523EB58" wp14:editId="70935500">
                <wp:simplePos x="0" y="0"/>
                <wp:positionH relativeFrom="column">
                  <wp:posOffset>-738505</wp:posOffset>
                </wp:positionH>
                <wp:positionV relativeFrom="paragraph">
                  <wp:posOffset>159385</wp:posOffset>
                </wp:positionV>
                <wp:extent cx="861060" cy="569843"/>
                <wp:effectExtent l="0" t="0" r="0" b="1905"/>
                <wp:wrapNone/>
                <wp:docPr id="1910389821" name="Organigramme : Délai 4"/>
                <wp:cNvGraphicFramePr/>
                <a:graphic xmlns:a="http://schemas.openxmlformats.org/drawingml/2006/main">
                  <a:graphicData uri="http://schemas.microsoft.com/office/word/2010/wordprocessingShape">
                    <wps:wsp>
                      <wps:cNvSpPr/>
                      <wps:spPr>
                        <a:xfrm>
                          <a:off x="0" y="0"/>
                          <a:ext cx="861060" cy="569843"/>
                        </a:xfrm>
                        <a:prstGeom prst="flowChartDelay">
                          <a:avLst/>
                        </a:prstGeom>
                        <a:solidFill>
                          <a:srgbClr val="F8860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57A27A" w14:textId="77777777" w:rsidR="00326DD8" w:rsidRPr="00326DD8" w:rsidRDefault="00326DD8" w:rsidP="00326DD8">
                            <w:pPr>
                              <w:jc w:val="left"/>
                              <w:rPr>
                                <w:rFonts w:asciiTheme="minorHAnsi" w:hAnsiTheme="minorHAnsi" w:cstheme="minorHAnsi"/>
                                <w:b/>
                                <w:bCs/>
                                <w:color w:val="92D050"/>
                                <w:sz w:val="48"/>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23EB58" id="_x0000_t135" coordsize="21600,21600" o:spt="135" path="m10800,qx21600,10800,10800,21600l,21600,,xe">
                <v:stroke joinstyle="miter"/>
                <v:path gradientshapeok="t" o:connecttype="rect" textboxrect="0,3163,18437,18437"/>
              </v:shapetype>
              <v:shape id="Organigramme : Délai 4" o:spid="_x0000_s1028" type="#_x0000_t135" style="position:absolute;left:0;text-align:left;margin-left:-58.15pt;margin-top:12.55pt;width:67.8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" fillcolor="#f88608" stroked="f" strokeweight="1pt">
                <v:textbox>
                  <w:txbxContent>
                    <w:p w14:paraId="6F57A27A" w14:textId="77777777" w:rsidR="00326DD8" w:rsidRPr="00326DD8" w:rsidRDefault="00326DD8" w:rsidP="00326DD8">
                      <w:pPr>
                        <w:jc w:val="left"/>
                        <w:rPr>
                          <w:rFonts w:asciiTheme="minorHAnsi" w:hAnsiTheme="minorHAnsi" w:cstheme="minorHAnsi"/>
                          <w:b/>
                          <w:bCs/>
                          <w:color w:val="92D050"/>
                          <w:sz w:val="48"/>
                          <w:szCs w:val="44"/>
                        </w:rPr>
                      </w:pPr>
                    </w:p>
                  </w:txbxContent>
                </v:textbox>
              </v:shape>
            </w:pict>
          </mc:Fallback>
        </mc:AlternateContent>
      </w:r>
      <w:r w:rsidRPr="00D8053E">
        <w:rPr>
          <w:rFonts w:asciiTheme="minorHAnsi" w:hAnsiTheme="minorHAnsi" w:cstheme="minorHAnsi"/>
          <w:color w:val="F88608"/>
          <w:sz w:val="88"/>
          <w:szCs w:val="88"/>
        </w:rPr>
        <w:t xml:space="preserve">Procédures </w:t>
      </w:r>
      <w:r w:rsidR="00F71D88" w:rsidRPr="00D8053E">
        <w:rPr>
          <w:rFonts w:asciiTheme="minorHAnsi" w:hAnsiTheme="minorHAnsi" w:cstheme="minorHAnsi"/>
          <w:color w:val="F88608"/>
          <w:sz w:val="88"/>
          <w:szCs w:val="88"/>
        </w:rPr>
        <w:t xml:space="preserve">pour </w:t>
      </w:r>
      <w:r w:rsidR="00F71D88" w:rsidRPr="00D8053E">
        <w:rPr>
          <w:rFonts w:asciiTheme="minorHAnsi" w:hAnsiTheme="minorHAnsi" w:cstheme="minorHAnsi"/>
          <w:color w:val="F88608"/>
          <w:sz w:val="88"/>
          <w:szCs w:val="88"/>
        </w:rPr>
        <w:br/>
        <w:t xml:space="preserve">la </w:t>
      </w:r>
      <w:r w:rsidRPr="00D8053E">
        <w:rPr>
          <w:rFonts w:asciiTheme="minorHAnsi" w:hAnsiTheme="minorHAnsi" w:cstheme="minorHAnsi"/>
          <w:color w:val="F88608"/>
          <w:sz w:val="88"/>
          <w:szCs w:val="88"/>
        </w:rPr>
        <w:t>comptab</w:t>
      </w:r>
      <w:r w:rsidR="00F71D88" w:rsidRPr="00D8053E">
        <w:rPr>
          <w:rFonts w:asciiTheme="minorHAnsi" w:hAnsiTheme="minorHAnsi" w:cstheme="minorHAnsi"/>
          <w:color w:val="F88608"/>
          <w:sz w:val="88"/>
          <w:szCs w:val="88"/>
        </w:rPr>
        <w:t xml:space="preserve">ilité </w:t>
      </w:r>
      <w:r w:rsidR="00F71D88" w:rsidRPr="00D8053E">
        <w:rPr>
          <w:rFonts w:asciiTheme="minorHAnsi" w:hAnsiTheme="minorHAnsi" w:cstheme="minorHAnsi"/>
          <w:color w:val="F88608"/>
          <w:sz w:val="88"/>
          <w:szCs w:val="88"/>
        </w:rPr>
        <w:br/>
        <w:t xml:space="preserve">des </w:t>
      </w:r>
      <w:r w:rsidR="009612AF" w:rsidRPr="00D8053E">
        <w:rPr>
          <w:rFonts w:asciiTheme="minorHAnsi" w:hAnsiTheme="minorHAnsi" w:cstheme="minorHAnsi"/>
          <w:color w:val="F88608"/>
          <w:sz w:val="88"/>
          <w:szCs w:val="88"/>
        </w:rPr>
        <w:t>P</w:t>
      </w:r>
      <w:r w:rsidRPr="00D8053E">
        <w:rPr>
          <w:rFonts w:asciiTheme="minorHAnsi" w:hAnsiTheme="minorHAnsi" w:cstheme="minorHAnsi"/>
          <w:color w:val="F88608"/>
          <w:sz w:val="88"/>
          <w:szCs w:val="88"/>
        </w:rPr>
        <w:t>aroisses</w:t>
      </w:r>
    </w:p>
    <w:bookmarkEnd w:id="0"/>
    <w:p w14:paraId="2583F607" w14:textId="53EA3B20" w:rsidR="00A65D07" w:rsidRPr="005C4045" w:rsidRDefault="00C61119"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t>Introduction</w:t>
      </w:r>
    </w:p>
    <w:p w14:paraId="5BEB0C38" w14:textId="3582268B" w:rsidR="00A65D07" w:rsidRPr="00D8053E" w:rsidRDefault="00A65D07" w:rsidP="009457D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La paroisse</w:t>
      </w:r>
    </w:p>
    <w:p w14:paraId="6F2B7C75" w14:textId="7DE83A8A"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i/>
        </w:rPr>
        <w:t>« La paroisse est la communauté précise de fidèles qui est constituée d'une manière stable dans l'</w:t>
      </w:r>
      <w:r w:rsidR="00A56710" w:rsidRPr="005C4045">
        <w:rPr>
          <w:rFonts w:asciiTheme="minorHAnsi" w:hAnsiTheme="minorHAnsi" w:cstheme="minorHAnsi"/>
          <w:i/>
        </w:rPr>
        <w:t>Église</w:t>
      </w:r>
      <w:r w:rsidRPr="005C4045">
        <w:rPr>
          <w:rFonts w:asciiTheme="minorHAnsi" w:hAnsiTheme="minorHAnsi" w:cstheme="minorHAnsi"/>
          <w:i/>
        </w:rPr>
        <w:t xml:space="preserve"> particulière et dont la charge pastorale est confiée au </w:t>
      </w:r>
      <w:r w:rsidR="001117A2" w:rsidRPr="005C4045">
        <w:rPr>
          <w:rFonts w:asciiTheme="minorHAnsi" w:hAnsiTheme="minorHAnsi" w:cstheme="minorHAnsi"/>
          <w:i/>
        </w:rPr>
        <w:t>Curé</w:t>
      </w:r>
      <w:r w:rsidRPr="005C4045">
        <w:rPr>
          <w:rFonts w:asciiTheme="minorHAnsi" w:hAnsiTheme="minorHAnsi" w:cstheme="minorHAnsi"/>
          <w:i/>
        </w:rPr>
        <w:t>, comme à son pasteur propre, sous l'autorité de l'</w:t>
      </w:r>
      <w:r w:rsidR="00960577" w:rsidRPr="005C4045">
        <w:rPr>
          <w:rFonts w:asciiTheme="minorHAnsi" w:hAnsiTheme="minorHAnsi" w:cstheme="minorHAnsi"/>
          <w:i/>
        </w:rPr>
        <w:t>Évêque</w:t>
      </w:r>
      <w:r w:rsidRPr="005C4045">
        <w:rPr>
          <w:rFonts w:asciiTheme="minorHAnsi" w:hAnsiTheme="minorHAnsi" w:cstheme="minorHAnsi"/>
          <w:i/>
        </w:rPr>
        <w:t xml:space="preserve"> diocésain. »</w:t>
      </w:r>
      <w:r w:rsidRPr="005C4045">
        <w:rPr>
          <w:rFonts w:asciiTheme="minorHAnsi" w:hAnsiTheme="minorHAnsi" w:cstheme="minorHAnsi"/>
        </w:rPr>
        <w:t xml:space="preserve"> (CIC 515 §1)</w:t>
      </w:r>
    </w:p>
    <w:p w14:paraId="725294EE" w14:textId="074957E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 </w:t>
      </w:r>
      <w:r w:rsidR="001117A2" w:rsidRPr="005C4045">
        <w:rPr>
          <w:rFonts w:asciiTheme="minorHAnsi" w:hAnsiTheme="minorHAnsi" w:cstheme="minorHAnsi"/>
        </w:rPr>
        <w:t>Curé</w:t>
      </w:r>
      <w:r w:rsidRPr="005C4045">
        <w:rPr>
          <w:rFonts w:asciiTheme="minorHAnsi" w:hAnsiTheme="minorHAnsi" w:cstheme="minorHAnsi"/>
        </w:rPr>
        <w:t xml:space="preserve"> ou l’administrateur assume sa charge avec les autres prêtres (vicaires ou auxiliaires), les diacres, et l’ensemble des laïcs qui apportent leur contribution active à la vie et à la mission de la paroisse. Par sa communion avec l’</w:t>
      </w:r>
      <w:r w:rsidR="00960577" w:rsidRPr="005C4045">
        <w:rPr>
          <w:rFonts w:asciiTheme="minorHAnsi" w:hAnsiTheme="minorHAnsi" w:cstheme="minorHAnsi"/>
        </w:rPr>
        <w:t>Évêque</w:t>
      </w:r>
      <w:r w:rsidRPr="005C4045">
        <w:rPr>
          <w:rFonts w:asciiTheme="minorHAnsi" w:hAnsiTheme="minorHAnsi" w:cstheme="minorHAnsi"/>
        </w:rPr>
        <w:t>, la communauté paroissiale est membre à part entière de l’</w:t>
      </w:r>
      <w:r w:rsidR="00A56710" w:rsidRPr="005C4045">
        <w:rPr>
          <w:rFonts w:asciiTheme="minorHAnsi" w:hAnsiTheme="minorHAnsi" w:cstheme="minorHAnsi"/>
        </w:rPr>
        <w:t>Église</w:t>
      </w:r>
      <w:r w:rsidRPr="005C4045">
        <w:rPr>
          <w:rFonts w:asciiTheme="minorHAnsi" w:hAnsiTheme="minorHAnsi" w:cstheme="minorHAnsi"/>
        </w:rPr>
        <w:t xml:space="preserve"> catholique, au sein du diocèse.</w:t>
      </w:r>
    </w:p>
    <w:p w14:paraId="05C7CF08" w14:textId="352DFA1A" w:rsidR="00A65D07" w:rsidRPr="00D8053E" w:rsidRDefault="00E87EBB"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Fonctionnement économique paroissial</w:t>
      </w:r>
    </w:p>
    <w:p w14:paraId="65285530" w14:textId="7A08E51B"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Sur le plan économique, ce sont les procédures diocésaines qui définissent les fonctionnements des paroisses</w:t>
      </w:r>
      <w:r w:rsidR="004D3929" w:rsidRPr="005C4045">
        <w:rPr>
          <w:rFonts w:asciiTheme="minorHAnsi" w:hAnsiTheme="minorHAnsi" w:cstheme="minorHAnsi"/>
          <w:b/>
          <w:bCs/>
        </w:rPr>
        <w:t xml:space="preserve"> </w:t>
      </w:r>
      <w:r w:rsidR="00B12A1D" w:rsidRPr="005C4045">
        <w:rPr>
          <w:rFonts w:asciiTheme="minorHAnsi" w:hAnsiTheme="minorHAnsi" w:cstheme="minorHAnsi"/>
        </w:rPr>
        <w:t>afin d’</w:t>
      </w:r>
      <w:r w:rsidRPr="005C4045">
        <w:rPr>
          <w:rFonts w:asciiTheme="minorHAnsi" w:hAnsiTheme="minorHAnsi" w:cstheme="minorHAnsi"/>
        </w:rPr>
        <w:t>assurer régularité, justice et solidarité entre tous. En fonction de</w:t>
      </w:r>
      <w:r w:rsidR="004D3929" w:rsidRPr="005C4045">
        <w:rPr>
          <w:rFonts w:asciiTheme="minorHAnsi" w:hAnsiTheme="minorHAnsi" w:cstheme="minorHAnsi"/>
        </w:rPr>
        <w:t xml:space="preserve"> </w:t>
      </w:r>
      <w:r w:rsidR="00B12A1D" w:rsidRPr="005C4045">
        <w:rPr>
          <w:rFonts w:asciiTheme="minorHAnsi" w:hAnsiTheme="minorHAnsi" w:cstheme="minorHAnsi"/>
        </w:rPr>
        <w:t xml:space="preserve">leur </w:t>
      </w:r>
      <w:r w:rsidRPr="005C4045">
        <w:rPr>
          <w:rFonts w:asciiTheme="minorHAnsi" w:hAnsiTheme="minorHAnsi" w:cstheme="minorHAnsi"/>
        </w:rPr>
        <w:t>situation, de leurs besoins et de leurs moyens,</w:t>
      </w:r>
      <w:r w:rsidR="004D3929" w:rsidRPr="005C4045">
        <w:rPr>
          <w:rFonts w:asciiTheme="minorHAnsi" w:hAnsiTheme="minorHAnsi" w:cstheme="minorHAnsi"/>
        </w:rPr>
        <w:t xml:space="preserve"> </w:t>
      </w:r>
      <w:r w:rsidR="00B12A1D" w:rsidRPr="005C4045">
        <w:rPr>
          <w:rFonts w:asciiTheme="minorHAnsi" w:hAnsiTheme="minorHAnsi" w:cstheme="minorHAnsi"/>
        </w:rPr>
        <w:t xml:space="preserve">les paroisses </w:t>
      </w:r>
      <w:r w:rsidRPr="005C4045">
        <w:rPr>
          <w:rFonts w:asciiTheme="minorHAnsi" w:hAnsiTheme="minorHAnsi" w:cstheme="minorHAnsi"/>
        </w:rPr>
        <w:t>disposent d’une autonomie pour la gestion courante de leurs biens</w:t>
      </w:r>
      <w:r w:rsidR="00B12A1D" w:rsidRPr="005C4045">
        <w:rPr>
          <w:rFonts w:asciiTheme="minorHAnsi" w:hAnsiTheme="minorHAnsi" w:cstheme="minorHAnsi"/>
        </w:rPr>
        <w:t>,</w:t>
      </w:r>
      <w:r w:rsidRPr="005C4045">
        <w:rPr>
          <w:rFonts w:asciiTheme="minorHAnsi" w:hAnsiTheme="minorHAnsi" w:cstheme="minorHAnsi"/>
        </w:rPr>
        <w:t xml:space="preserve"> en vue de la mission. </w:t>
      </w:r>
      <w:r w:rsidRPr="005C4045">
        <w:rPr>
          <w:rFonts w:asciiTheme="minorHAnsi" w:hAnsiTheme="minorHAnsi" w:cstheme="minorHAnsi"/>
          <w:b/>
          <w:bCs/>
        </w:rPr>
        <w:t>Un dialogue</w:t>
      </w:r>
      <w:r w:rsidR="004D3929" w:rsidRPr="005C4045">
        <w:rPr>
          <w:rFonts w:asciiTheme="minorHAnsi" w:hAnsiTheme="minorHAnsi" w:cstheme="minorHAnsi"/>
          <w:b/>
          <w:bCs/>
        </w:rPr>
        <w:t xml:space="preserve"> </w:t>
      </w:r>
      <w:r w:rsidR="00B12A1D" w:rsidRPr="005C4045">
        <w:rPr>
          <w:rFonts w:asciiTheme="minorHAnsi" w:hAnsiTheme="minorHAnsi" w:cstheme="minorHAnsi"/>
          <w:b/>
          <w:bCs/>
        </w:rPr>
        <w:t xml:space="preserve">régulier </w:t>
      </w:r>
      <w:r w:rsidRPr="005C4045">
        <w:rPr>
          <w:rFonts w:asciiTheme="minorHAnsi" w:hAnsiTheme="minorHAnsi" w:cstheme="minorHAnsi"/>
          <w:b/>
          <w:bCs/>
        </w:rPr>
        <w:t>avec l’</w:t>
      </w:r>
      <w:r w:rsidR="00D4788F" w:rsidRPr="005C4045">
        <w:rPr>
          <w:rFonts w:asciiTheme="minorHAnsi" w:hAnsiTheme="minorHAnsi" w:cstheme="minorHAnsi"/>
          <w:b/>
          <w:bCs/>
        </w:rPr>
        <w:t>Économat</w:t>
      </w:r>
      <w:r w:rsidRPr="005C4045">
        <w:rPr>
          <w:rFonts w:asciiTheme="minorHAnsi" w:hAnsiTheme="minorHAnsi" w:cstheme="minorHAnsi"/>
          <w:b/>
          <w:bCs/>
        </w:rPr>
        <w:t xml:space="preserve"> diocésain</w:t>
      </w:r>
      <w:r w:rsidRPr="005C4045">
        <w:rPr>
          <w:rFonts w:asciiTheme="minorHAnsi" w:hAnsiTheme="minorHAnsi" w:cstheme="minorHAnsi"/>
        </w:rPr>
        <w:t>, dans la confiance mutuelle, permet un accompagnement, un soutien et une aide dans les situations difficiles. L’</w:t>
      </w:r>
      <w:r w:rsidR="00D4788F" w:rsidRPr="005C4045">
        <w:rPr>
          <w:rFonts w:asciiTheme="minorHAnsi" w:hAnsiTheme="minorHAnsi" w:cstheme="minorHAnsi"/>
        </w:rPr>
        <w:t>Économat</w:t>
      </w:r>
      <w:r w:rsidRPr="005C4045">
        <w:rPr>
          <w:rFonts w:asciiTheme="minorHAnsi" w:hAnsiTheme="minorHAnsi" w:cstheme="minorHAnsi"/>
        </w:rPr>
        <w:t xml:space="preserve"> diocésain, par une certaine mutualisation des moyens, assure une solidarité entre les paroisses et un soutie</w:t>
      </w:r>
      <w:r w:rsidR="004D3929" w:rsidRPr="005C4045">
        <w:rPr>
          <w:rFonts w:asciiTheme="minorHAnsi" w:hAnsiTheme="minorHAnsi" w:cstheme="minorHAnsi"/>
        </w:rPr>
        <w:t>n</w:t>
      </w:r>
      <w:r w:rsidRPr="005C4045">
        <w:rPr>
          <w:rFonts w:asciiTheme="minorHAnsi" w:hAnsiTheme="minorHAnsi" w:cstheme="minorHAnsi"/>
        </w:rPr>
        <w:t xml:space="preserve"> </w:t>
      </w:r>
      <w:r w:rsidR="00B12A1D" w:rsidRPr="005C4045">
        <w:rPr>
          <w:rFonts w:asciiTheme="minorHAnsi" w:hAnsiTheme="minorHAnsi" w:cstheme="minorHAnsi"/>
        </w:rPr>
        <w:t xml:space="preserve">à celles qui sont </w:t>
      </w:r>
      <w:r w:rsidRPr="005C4045">
        <w:rPr>
          <w:rFonts w:asciiTheme="minorHAnsi" w:hAnsiTheme="minorHAnsi" w:cstheme="minorHAnsi"/>
        </w:rPr>
        <w:t>plus fragiles.</w:t>
      </w:r>
      <w:r w:rsidR="00A65D07" w:rsidRPr="005C4045">
        <w:rPr>
          <w:rFonts w:asciiTheme="minorHAnsi" w:hAnsiTheme="minorHAnsi" w:cstheme="minorHAnsi"/>
        </w:rPr>
        <w:t xml:space="preserve"> Le Conseil Diocésain des Affaires </w:t>
      </w:r>
      <w:r w:rsidR="00A56710" w:rsidRPr="005C4045">
        <w:rPr>
          <w:rFonts w:asciiTheme="minorHAnsi" w:hAnsiTheme="minorHAnsi" w:cstheme="minorHAnsi"/>
        </w:rPr>
        <w:t>Économ</w:t>
      </w:r>
      <w:r w:rsidR="00A65D07" w:rsidRPr="005C4045">
        <w:rPr>
          <w:rFonts w:asciiTheme="minorHAnsi" w:hAnsiTheme="minorHAnsi" w:cstheme="minorHAnsi"/>
        </w:rPr>
        <w:t xml:space="preserve">iques </w:t>
      </w:r>
      <w:r w:rsidR="00B12A1D" w:rsidRPr="005C4045">
        <w:rPr>
          <w:rFonts w:asciiTheme="minorHAnsi" w:hAnsiTheme="minorHAnsi" w:cstheme="minorHAnsi"/>
        </w:rPr>
        <w:t>doit être informé de tout investissement important, et son accord est nécessaire selon les situations.</w:t>
      </w:r>
    </w:p>
    <w:p w14:paraId="6EE7F4D3" w14:textId="77777777" w:rsidR="00E40264" w:rsidRPr="005C4045" w:rsidRDefault="0011016F" w:rsidP="00E40264">
      <w:pPr>
        <w:tabs>
          <w:tab w:val="left" w:pos="1134"/>
          <w:tab w:val="left" w:pos="1701"/>
        </w:tabs>
        <w:rPr>
          <w:rFonts w:asciiTheme="minorHAnsi" w:hAnsiTheme="minorHAnsi" w:cstheme="minorHAnsi"/>
        </w:rPr>
      </w:pPr>
      <w:r w:rsidRPr="005C4045">
        <w:rPr>
          <w:rFonts w:asciiTheme="minorHAnsi" w:hAnsiTheme="minorHAnsi" w:cstheme="minorHAnsi"/>
        </w:rPr>
        <w:t xml:space="preserve">Les procédures diocésaines favorisent une conduite économique de la paroisse fiable et de qualité, en mettant en place </w:t>
      </w:r>
      <w:r w:rsidRPr="005C4045">
        <w:rPr>
          <w:rFonts w:asciiTheme="minorHAnsi" w:hAnsiTheme="minorHAnsi" w:cstheme="minorHAnsi"/>
          <w:b/>
          <w:bCs/>
        </w:rPr>
        <w:t>des fonctionnements transparents et des contrôles</w:t>
      </w:r>
      <w:r w:rsidRPr="005C4045">
        <w:rPr>
          <w:rFonts w:asciiTheme="minorHAnsi" w:hAnsiTheme="minorHAnsi" w:cstheme="minorHAnsi"/>
        </w:rPr>
        <w:t>. Elles garantissent aussi la sécurisation du travail effectué par chacun.</w:t>
      </w:r>
    </w:p>
    <w:p w14:paraId="5758ED79" w14:textId="451CB037" w:rsidR="00C61119" w:rsidRPr="005C4045" w:rsidRDefault="001A59B6" w:rsidP="00E40264">
      <w:pPr>
        <w:tabs>
          <w:tab w:val="left" w:pos="1134"/>
          <w:tab w:val="left" w:pos="1701"/>
        </w:tabs>
        <w:rPr>
          <w:rFonts w:asciiTheme="minorHAnsi" w:hAnsiTheme="minorHAnsi" w:cstheme="minorHAnsi"/>
        </w:rPr>
      </w:pPr>
      <w:r w:rsidRPr="005C4045">
        <w:rPr>
          <w:rFonts w:asciiTheme="minorHAnsi" w:hAnsiTheme="minorHAnsi" w:cstheme="minorHAnsi"/>
        </w:rPr>
        <w:t xml:space="preserve">Sur le </w:t>
      </w:r>
      <w:r w:rsidR="00C61119" w:rsidRPr="005C4045">
        <w:rPr>
          <w:rFonts w:asciiTheme="minorHAnsi" w:hAnsiTheme="minorHAnsi" w:cstheme="minorHAnsi"/>
        </w:rPr>
        <w:t xml:space="preserve">plan civil, la paroisse n’a pas de personnalité juridique, elle est une entité de l’Association Diocésaine de Saint-Etienne. </w:t>
      </w:r>
      <w:r w:rsidR="00A65D07" w:rsidRPr="005C4045">
        <w:rPr>
          <w:rFonts w:asciiTheme="minorHAnsi" w:hAnsiTheme="minorHAnsi" w:cstheme="minorHAnsi"/>
        </w:rPr>
        <w:t>L’Association Diocésaine de Saint-Etienne doit</w:t>
      </w:r>
      <w:r w:rsidR="00C61119" w:rsidRPr="005C4045">
        <w:rPr>
          <w:rFonts w:asciiTheme="minorHAnsi" w:hAnsiTheme="minorHAnsi" w:cstheme="minorHAnsi"/>
        </w:rPr>
        <w:t xml:space="preserve"> rend</w:t>
      </w:r>
      <w:r w:rsidR="00A65D07" w:rsidRPr="005C4045">
        <w:rPr>
          <w:rFonts w:asciiTheme="minorHAnsi" w:hAnsiTheme="minorHAnsi" w:cstheme="minorHAnsi"/>
        </w:rPr>
        <w:t>re</w:t>
      </w:r>
      <w:r w:rsidR="00C61119" w:rsidRPr="005C4045">
        <w:rPr>
          <w:rFonts w:asciiTheme="minorHAnsi" w:hAnsiTheme="minorHAnsi" w:cstheme="minorHAnsi"/>
        </w:rPr>
        <w:t xml:space="preserve"> compte à l’</w:t>
      </w:r>
      <w:r w:rsidR="00E87EBB" w:rsidRPr="005C4045">
        <w:rPr>
          <w:rFonts w:asciiTheme="minorHAnsi" w:hAnsiTheme="minorHAnsi" w:cstheme="minorHAnsi"/>
        </w:rPr>
        <w:t>A</w:t>
      </w:r>
      <w:r w:rsidR="00C61119" w:rsidRPr="005C4045">
        <w:rPr>
          <w:rFonts w:asciiTheme="minorHAnsi" w:hAnsiTheme="minorHAnsi" w:cstheme="minorHAnsi"/>
        </w:rPr>
        <w:t>dministration de la régularité de toutes les opérations menées</w:t>
      </w:r>
      <w:r w:rsidR="0011016F" w:rsidRPr="005C4045">
        <w:rPr>
          <w:rFonts w:asciiTheme="minorHAnsi" w:hAnsiTheme="minorHAnsi" w:cstheme="minorHAnsi"/>
        </w:rPr>
        <w:t>. Le fait de</w:t>
      </w:r>
      <w:r w:rsidR="00A65D07" w:rsidRPr="005C4045">
        <w:rPr>
          <w:rFonts w:asciiTheme="minorHAnsi" w:hAnsiTheme="minorHAnsi" w:cstheme="minorHAnsi"/>
        </w:rPr>
        <w:t xml:space="preserve"> délivre</w:t>
      </w:r>
      <w:r w:rsidR="0011016F" w:rsidRPr="005C4045">
        <w:rPr>
          <w:rFonts w:asciiTheme="minorHAnsi" w:hAnsiTheme="minorHAnsi" w:cstheme="minorHAnsi"/>
        </w:rPr>
        <w:t>r</w:t>
      </w:r>
      <w:r w:rsidR="00A65D07" w:rsidRPr="005C4045">
        <w:rPr>
          <w:rFonts w:asciiTheme="minorHAnsi" w:hAnsiTheme="minorHAnsi" w:cstheme="minorHAnsi"/>
        </w:rPr>
        <w:t xml:space="preserve"> des reçus fiscaux</w:t>
      </w:r>
      <w:r w:rsidR="0011016F" w:rsidRPr="005C4045">
        <w:rPr>
          <w:rFonts w:asciiTheme="minorHAnsi" w:hAnsiTheme="minorHAnsi" w:cstheme="minorHAnsi"/>
        </w:rPr>
        <w:t xml:space="preserve"> impose un </w:t>
      </w:r>
      <w:r w:rsidR="001117A2" w:rsidRPr="005C4045">
        <w:rPr>
          <w:rFonts w:asciiTheme="minorHAnsi" w:hAnsiTheme="minorHAnsi" w:cstheme="minorHAnsi"/>
        </w:rPr>
        <w:t>Commissaire</w:t>
      </w:r>
      <w:r w:rsidR="0011016F" w:rsidRPr="005C4045">
        <w:rPr>
          <w:rFonts w:asciiTheme="minorHAnsi" w:hAnsiTheme="minorHAnsi" w:cstheme="minorHAnsi"/>
        </w:rPr>
        <w:t xml:space="preserve"> aux comptes</w:t>
      </w:r>
      <w:r w:rsidRPr="005C4045">
        <w:rPr>
          <w:rFonts w:asciiTheme="minorHAnsi" w:hAnsiTheme="minorHAnsi" w:cstheme="minorHAnsi"/>
        </w:rPr>
        <w:t xml:space="preserve"> qui est</w:t>
      </w:r>
      <w:r w:rsidR="0011016F" w:rsidRPr="005C4045">
        <w:rPr>
          <w:rFonts w:asciiTheme="minorHAnsi" w:hAnsiTheme="minorHAnsi" w:cstheme="minorHAnsi"/>
        </w:rPr>
        <w:t xml:space="preserve"> chargé de vérifier la régularité de la comptabilité et sa conformité aux normes en vigueur.</w:t>
      </w:r>
    </w:p>
    <w:p w14:paraId="67C7B32D" w14:textId="3F57BB5B" w:rsidR="00C61119" w:rsidRPr="005C4045" w:rsidRDefault="00C61119" w:rsidP="002B14A0">
      <w:pPr>
        <w:tabs>
          <w:tab w:val="left" w:pos="1134"/>
          <w:tab w:val="left" w:pos="1701"/>
        </w:tabs>
        <w:rPr>
          <w:rFonts w:asciiTheme="minorHAnsi" w:hAnsiTheme="minorHAnsi" w:cstheme="minorHAnsi"/>
        </w:rPr>
      </w:pPr>
    </w:p>
    <w:p w14:paraId="75C08B40" w14:textId="77777777" w:rsidR="00A65D07" w:rsidRPr="00D8053E" w:rsidRDefault="00A65D07"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Séparation des tâches</w:t>
      </w:r>
    </w:p>
    <w:p w14:paraId="0BBD3C57" w14:textId="24CFE56A" w:rsidR="00A65D07" w:rsidRPr="005C4045" w:rsidRDefault="00A65D07" w:rsidP="00A65D07">
      <w:pPr>
        <w:tabs>
          <w:tab w:val="left" w:pos="1134"/>
          <w:tab w:val="left" w:pos="1701"/>
        </w:tabs>
        <w:rPr>
          <w:rFonts w:asciiTheme="minorHAnsi" w:hAnsiTheme="minorHAnsi" w:cstheme="minorHAnsi"/>
        </w:rPr>
      </w:pPr>
      <w:r w:rsidRPr="005C4045">
        <w:rPr>
          <w:rFonts w:asciiTheme="minorHAnsi" w:hAnsiTheme="minorHAnsi" w:cstheme="minorHAnsi"/>
        </w:rPr>
        <w:t xml:space="preserve">La séparation des tâches </w:t>
      </w:r>
      <w:r w:rsidR="003C371F" w:rsidRPr="005C4045">
        <w:rPr>
          <w:rFonts w:asciiTheme="minorHAnsi" w:hAnsiTheme="minorHAnsi" w:cstheme="minorHAnsi"/>
        </w:rPr>
        <w:t xml:space="preserve">est la règle générale pour toutes les entreprises et associations. Elle </w:t>
      </w:r>
      <w:r w:rsidRPr="005C4045">
        <w:rPr>
          <w:rFonts w:asciiTheme="minorHAnsi" w:hAnsiTheme="minorHAnsi" w:cstheme="minorHAnsi"/>
        </w:rPr>
        <w:t>permet une complémentarité dans les actions à mener. Elle évite tout monopole et toute suspicion, en assurant une transparence entre les personnes</w:t>
      </w:r>
      <w:r w:rsidR="001A59B6" w:rsidRPr="005C4045">
        <w:rPr>
          <w:rFonts w:asciiTheme="minorHAnsi" w:hAnsiTheme="minorHAnsi" w:cstheme="minorHAnsi"/>
        </w:rPr>
        <w:t>,</w:t>
      </w:r>
      <w:r w:rsidRPr="005C4045">
        <w:rPr>
          <w:rFonts w:asciiTheme="minorHAnsi" w:hAnsiTheme="minorHAnsi" w:cstheme="minorHAnsi"/>
        </w:rPr>
        <w:t xml:space="preserve"> et donc un contrôle. Chacun doit pouvoir rendre compte de ses actions. La séparation des fonctions est la base même de la sécurité des procédures comptables</w:t>
      </w:r>
    </w:p>
    <w:p w14:paraId="2B1551DB" w14:textId="77777777" w:rsidR="00326DD8" w:rsidRPr="005C4045" w:rsidRDefault="00326DD8" w:rsidP="00A65D07">
      <w:pPr>
        <w:tabs>
          <w:tab w:val="left" w:pos="1134"/>
          <w:tab w:val="left" w:pos="1701"/>
        </w:tabs>
        <w:rPr>
          <w:rFonts w:asciiTheme="minorHAnsi" w:hAnsiTheme="minorHAnsi" w:cstheme="minorHAnsi"/>
        </w:rPr>
      </w:pPr>
    </w:p>
    <w:p w14:paraId="2DD9053D" w14:textId="40C17CAF" w:rsidR="00C61119" w:rsidRPr="005C4045" w:rsidRDefault="00326DD8"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t>I</w:t>
      </w:r>
      <w:r w:rsidR="00C61119" w:rsidRPr="005C4045">
        <w:rPr>
          <w:rFonts w:asciiTheme="minorHAnsi" w:hAnsiTheme="minorHAnsi" w:cstheme="minorHAnsi"/>
          <w:color w:val="FFFFFF" w:themeColor="background1"/>
          <w:sz w:val="44"/>
          <w:szCs w:val="14"/>
        </w:rPr>
        <w:t xml:space="preserve"> Organisation générale de</w:t>
      </w:r>
      <w:r w:rsidR="003C371F" w:rsidRPr="005C4045">
        <w:rPr>
          <w:rFonts w:asciiTheme="minorHAnsi" w:hAnsiTheme="minorHAnsi" w:cstheme="minorHAnsi"/>
          <w:color w:val="FFFFFF" w:themeColor="background1"/>
          <w:sz w:val="44"/>
          <w:szCs w:val="14"/>
        </w:rPr>
        <w:t xml:space="preserve"> la</w:t>
      </w:r>
      <w:r w:rsidR="00C61119" w:rsidRPr="005C4045">
        <w:rPr>
          <w:rFonts w:asciiTheme="minorHAnsi" w:hAnsiTheme="minorHAnsi" w:cstheme="minorHAnsi"/>
          <w:color w:val="FFFFFF" w:themeColor="background1"/>
          <w:sz w:val="44"/>
          <w:szCs w:val="14"/>
        </w:rPr>
        <w:t xml:space="preserve"> paroisse</w:t>
      </w:r>
    </w:p>
    <w:p w14:paraId="22B609E9" w14:textId="329D5AB8" w:rsidR="00C61119" w:rsidRPr="00D8053E" w:rsidRDefault="00DB13E5" w:rsidP="00D8053E">
      <w:pPr>
        <w:pStyle w:val="Titre1"/>
        <w:pBdr>
          <w:bottom w:val="single" w:sz="8" w:space="1" w:color="F88608"/>
        </w:pBdr>
        <w:tabs>
          <w:tab w:val="left" w:pos="567"/>
        </w:tabs>
        <w:jc w:val="left"/>
        <w:rPr>
          <w:rFonts w:asciiTheme="minorHAnsi" w:hAnsiTheme="minorHAnsi" w:cstheme="minorHAnsi"/>
          <w:color w:val="F88608"/>
          <w:sz w:val="44"/>
          <w:szCs w:val="14"/>
        </w:rPr>
      </w:pPr>
      <w:r w:rsidRPr="00D8053E">
        <w:rPr>
          <w:rFonts w:asciiTheme="minorHAnsi" w:hAnsiTheme="minorHAnsi" w:cstheme="minorHAnsi"/>
          <w:color w:val="F88608"/>
          <w:sz w:val="44"/>
          <w:szCs w:val="14"/>
        </w:rPr>
        <w:t>2</w:t>
      </w:r>
      <w:r w:rsidR="00326DD8" w:rsidRPr="00D8053E">
        <w:rPr>
          <w:rFonts w:asciiTheme="minorHAnsi" w:hAnsiTheme="minorHAnsi" w:cstheme="minorHAnsi"/>
          <w:color w:val="F88608"/>
          <w:sz w:val="44"/>
          <w:szCs w:val="14"/>
        </w:rPr>
        <w:t xml:space="preserve">.1 </w:t>
      </w:r>
      <w:r w:rsidR="00C61119" w:rsidRPr="00D8053E">
        <w:rPr>
          <w:rFonts w:asciiTheme="minorHAnsi" w:hAnsiTheme="minorHAnsi" w:cstheme="minorHAnsi"/>
          <w:color w:val="F88608"/>
          <w:sz w:val="44"/>
          <w:szCs w:val="14"/>
        </w:rPr>
        <w:t xml:space="preserve">Le </w:t>
      </w:r>
      <w:r w:rsidR="001117A2" w:rsidRPr="00D8053E">
        <w:rPr>
          <w:rFonts w:asciiTheme="minorHAnsi" w:hAnsiTheme="minorHAnsi" w:cstheme="minorHAnsi"/>
          <w:color w:val="F88608"/>
          <w:sz w:val="44"/>
          <w:szCs w:val="14"/>
        </w:rPr>
        <w:t>Curé</w:t>
      </w:r>
    </w:p>
    <w:p w14:paraId="6AA5EAF3" w14:textId="20FACC91" w:rsidR="00C61119" w:rsidRPr="005C4045" w:rsidRDefault="00C61119" w:rsidP="002B14A0">
      <w:pPr>
        <w:tabs>
          <w:tab w:val="left" w:pos="1134"/>
          <w:tab w:val="left" w:pos="1701"/>
        </w:tabs>
        <w:rPr>
          <w:rFonts w:asciiTheme="minorHAnsi" w:hAnsiTheme="minorHAnsi" w:cstheme="minorHAnsi"/>
          <w:i/>
          <w:iCs/>
        </w:rPr>
      </w:pPr>
      <w:r w:rsidRPr="005C4045">
        <w:rPr>
          <w:rFonts w:asciiTheme="minorHAnsi" w:hAnsiTheme="minorHAnsi" w:cstheme="minorHAnsi"/>
          <w:i/>
          <w:iCs/>
        </w:rPr>
        <w:t>« </w:t>
      </w:r>
      <w:r w:rsidR="009838DC" w:rsidRPr="005C4045">
        <w:rPr>
          <w:rFonts w:asciiTheme="minorHAnsi" w:hAnsiTheme="minorHAnsi" w:cstheme="minorHAnsi"/>
          <w:i/>
          <w:iCs/>
        </w:rPr>
        <w:t>D</w:t>
      </w:r>
      <w:r w:rsidRPr="005C4045">
        <w:rPr>
          <w:rFonts w:asciiTheme="minorHAnsi" w:hAnsiTheme="minorHAnsi" w:cstheme="minorHAnsi"/>
          <w:i/>
          <w:iCs/>
        </w:rPr>
        <w:t xml:space="preserve">ans toutes les affaires juridiques le </w:t>
      </w:r>
      <w:r w:rsidR="001117A2" w:rsidRPr="005C4045">
        <w:rPr>
          <w:rFonts w:asciiTheme="minorHAnsi" w:hAnsiTheme="minorHAnsi" w:cstheme="minorHAnsi"/>
          <w:i/>
          <w:iCs/>
        </w:rPr>
        <w:t>Curé</w:t>
      </w:r>
      <w:r w:rsidRPr="005C4045">
        <w:rPr>
          <w:rFonts w:asciiTheme="minorHAnsi" w:hAnsiTheme="minorHAnsi" w:cstheme="minorHAnsi"/>
          <w:i/>
          <w:iCs/>
        </w:rPr>
        <w:t xml:space="preserve"> représente la paroisse selon le droit ; il veillera à l’administration des biens de la paroisse selon les canons 1281-1288 »</w:t>
      </w:r>
      <w:r w:rsidR="009838DC" w:rsidRPr="005C4045">
        <w:rPr>
          <w:rFonts w:asciiTheme="minorHAnsi" w:hAnsiTheme="minorHAnsi" w:cstheme="minorHAnsi"/>
        </w:rPr>
        <w:t xml:space="preserve"> (</w:t>
      </w:r>
      <w:r w:rsidR="001A59B6" w:rsidRPr="005C4045">
        <w:rPr>
          <w:rFonts w:asciiTheme="minorHAnsi" w:hAnsiTheme="minorHAnsi" w:cstheme="minorHAnsi"/>
        </w:rPr>
        <w:t xml:space="preserve">Canon </w:t>
      </w:r>
      <w:r w:rsidR="009838DC" w:rsidRPr="005C4045">
        <w:rPr>
          <w:rFonts w:asciiTheme="minorHAnsi" w:hAnsiTheme="minorHAnsi" w:cstheme="minorHAnsi"/>
        </w:rPr>
        <w:t>532) </w:t>
      </w:r>
    </w:p>
    <w:p w14:paraId="7A335313" w14:textId="0408DD62"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Pour le droit de l’Église, </w:t>
      </w:r>
      <w:r w:rsidRPr="005C4045">
        <w:rPr>
          <w:rFonts w:asciiTheme="minorHAnsi" w:hAnsiTheme="minorHAnsi" w:cstheme="minorHAnsi"/>
          <w:b/>
          <w:bCs/>
        </w:rPr>
        <w:t xml:space="preserve">le </w:t>
      </w:r>
      <w:r w:rsidR="001117A2" w:rsidRPr="005C4045">
        <w:rPr>
          <w:rFonts w:asciiTheme="minorHAnsi" w:hAnsiTheme="minorHAnsi" w:cstheme="minorHAnsi"/>
          <w:b/>
          <w:bCs/>
        </w:rPr>
        <w:t>Curé</w:t>
      </w:r>
      <w:r w:rsidRPr="005C4045">
        <w:rPr>
          <w:rFonts w:asciiTheme="minorHAnsi" w:hAnsiTheme="minorHAnsi" w:cstheme="minorHAnsi"/>
          <w:b/>
          <w:bCs/>
        </w:rPr>
        <w:t xml:space="preserve"> (ou l’administrateur paroissial) est donc responsable de l’administration des biens de la paroisse.</w:t>
      </w:r>
      <w:r w:rsidRPr="005C4045">
        <w:rPr>
          <w:rFonts w:asciiTheme="minorHAnsi" w:hAnsiTheme="minorHAnsi" w:cstheme="minorHAnsi"/>
        </w:rPr>
        <w:t xml:space="preserve"> Il accomplit sa mission avec l’aide des conseils pastoraux et économiques, en s’appuyant aussi sur d’autres collaborations.</w:t>
      </w:r>
    </w:p>
    <w:p w14:paraId="1E070833" w14:textId="09EC6DA4"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Il délègue une partie de ses pouvoirs</w:t>
      </w:r>
      <w:r w:rsidRPr="005C4045">
        <w:rPr>
          <w:rFonts w:asciiTheme="minorHAnsi" w:hAnsiTheme="minorHAnsi" w:cstheme="minorHAnsi"/>
        </w:rPr>
        <w:t xml:space="preserve"> à l’</w:t>
      </w:r>
      <w:r w:rsidR="001117A2" w:rsidRPr="005C4045">
        <w:rPr>
          <w:rFonts w:asciiTheme="minorHAnsi" w:hAnsiTheme="minorHAnsi" w:cstheme="minorHAnsi"/>
        </w:rPr>
        <w:t>Économe</w:t>
      </w:r>
      <w:r w:rsidR="00960577" w:rsidRPr="005C4045">
        <w:rPr>
          <w:rFonts w:asciiTheme="minorHAnsi" w:hAnsiTheme="minorHAnsi" w:cstheme="minorHAnsi"/>
        </w:rPr>
        <w:t xml:space="preserve"> paroissial</w:t>
      </w:r>
      <w:r w:rsidRPr="005C4045">
        <w:rPr>
          <w:rFonts w:asciiTheme="minorHAnsi" w:hAnsiTheme="minorHAnsi" w:cstheme="minorHAnsi"/>
        </w:rPr>
        <w:t>, pour les commandes, le contrôle des factures, les règlements par chèques…</w:t>
      </w:r>
    </w:p>
    <w:p w14:paraId="0ED24F97" w14:textId="1B1E8C1C" w:rsidR="00C61119" w:rsidRPr="005C4045" w:rsidRDefault="00A65D07"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 </w:t>
      </w:r>
      <w:r w:rsidR="001117A2" w:rsidRPr="005C4045">
        <w:rPr>
          <w:rFonts w:asciiTheme="minorHAnsi" w:hAnsiTheme="minorHAnsi" w:cstheme="minorHAnsi"/>
        </w:rPr>
        <w:t>Curé</w:t>
      </w:r>
      <w:r w:rsidR="00C61119" w:rsidRPr="005C4045">
        <w:rPr>
          <w:rFonts w:asciiTheme="minorHAnsi" w:hAnsiTheme="minorHAnsi" w:cstheme="minorHAnsi"/>
        </w:rPr>
        <w:t xml:space="preserve"> a la </w:t>
      </w:r>
      <w:r w:rsidR="00C61119" w:rsidRPr="005C4045">
        <w:rPr>
          <w:rFonts w:asciiTheme="minorHAnsi" w:hAnsiTheme="minorHAnsi" w:cstheme="minorHAnsi"/>
          <w:b/>
          <w:bCs/>
        </w:rPr>
        <w:t>signature</w:t>
      </w:r>
      <w:r w:rsidR="00C61119" w:rsidRPr="005C4045">
        <w:rPr>
          <w:rFonts w:asciiTheme="minorHAnsi" w:hAnsiTheme="minorHAnsi" w:cstheme="minorHAnsi"/>
        </w:rPr>
        <w:t xml:space="preserve"> sur tous les comptes, et par conséquent il ne doit pas enregistrer lui-même la comptabilité.</w:t>
      </w:r>
    </w:p>
    <w:p w14:paraId="111E93EC" w14:textId="520A4B92" w:rsidR="00C61119" w:rsidRPr="00D8053E" w:rsidRDefault="00326DD8" w:rsidP="00D8053E">
      <w:pPr>
        <w:pStyle w:val="Titre1"/>
        <w:pBdr>
          <w:bottom w:val="single" w:sz="8" w:space="1" w:color="F88608"/>
        </w:pBdr>
        <w:tabs>
          <w:tab w:val="left" w:pos="567"/>
        </w:tabs>
        <w:jc w:val="left"/>
        <w:rPr>
          <w:rFonts w:asciiTheme="minorHAnsi" w:hAnsiTheme="minorHAnsi" w:cstheme="minorHAnsi"/>
          <w:color w:val="F88608"/>
          <w:sz w:val="44"/>
          <w:szCs w:val="14"/>
        </w:rPr>
      </w:pPr>
      <w:r w:rsidRPr="00D8053E">
        <w:rPr>
          <w:rFonts w:asciiTheme="minorHAnsi" w:hAnsiTheme="minorHAnsi" w:cstheme="minorHAnsi"/>
          <w:color w:val="F88608"/>
          <w:sz w:val="44"/>
          <w:szCs w:val="14"/>
        </w:rPr>
        <w:t>2.2</w:t>
      </w:r>
      <w:r w:rsidRPr="00D8053E">
        <w:rPr>
          <w:rFonts w:asciiTheme="minorHAnsi" w:hAnsiTheme="minorHAnsi" w:cstheme="minorHAnsi"/>
          <w:color w:val="F88608"/>
          <w:sz w:val="44"/>
          <w:szCs w:val="14"/>
        </w:rPr>
        <w:tab/>
        <w:t xml:space="preserve"> </w:t>
      </w:r>
      <w:r w:rsidR="00C61119" w:rsidRPr="00D8053E">
        <w:rPr>
          <w:rFonts w:asciiTheme="minorHAnsi" w:hAnsiTheme="minorHAnsi" w:cstheme="minorHAnsi"/>
          <w:color w:val="F88608"/>
          <w:sz w:val="44"/>
          <w:szCs w:val="14"/>
        </w:rPr>
        <w:t xml:space="preserve">Le </w:t>
      </w:r>
      <w:r w:rsidR="00960577" w:rsidRPr="00D8053E">
        <w:rPr>
          <w:rFonts w:asciiTheme="minorHAnsi" w:hAnsiTheme="minorHAnsi" w:cstheme="minorHAnsi"/>
          <w:color w:val="F88608"/>
          <w:sz w:val="44"/>
          <w:szCs w:val="14"/>
        </w:rPr>
        <w:t>Conseil Économique</w:t>
      </w:r>
      <w:r w:rsidR="00C61119" w:rsidRPr="00D8053E">
        <w:rPr>
          <w:rFonts w:asciiTheme="minorHAnsi" w:hAnsiTheme="minorHAnsi" w:cstheme="minorHAnsi"/>
          <w:color w:val="F88608"/>
          <w:sz w:val="44"/>
          <w:szCs w:val="14"/>
        </w:rPr>
        <w:t xml:space="preserve"> </w:t>
      </w:r>
      <w:r w:rsidR="001A59B6" w:rsidRPr="00D8053E">
        <w:rPr>
          <w:rFonts w:asciiTheme="minorHAnsi" w:hAnsiTheme="minorHAnsi" w:cstheme="minorHAnsi"/>
          <w:color w:val="F88608"/>
          <w:sz w:val="44"/>
          <w:szCs w:val="14"/>
        </w:rPr>
        <w:t>P</w:t>
      </w:r>
      <w:r w:rsidR="00C61119" w:rsidRPr="00D8053E">
        <w:rPr>
          <w:rFonts w:asciiTheme="minorHAnsi" w:hAnsiTheme="minorHAnsi" w:cstheme="minorHAnsi"/>
          <w:color w:val="F88608"/>
          <w:sz w:val="44"/>
          <w:szCs w:val="14"/>
        </w:rPr>
        <w:t>aroissial</w:t>
      </w:r>
    </w:p>
    <w:p w14:paraId="4D09F344" w14:textId="3DE9B720" w:rsidR="00C61119" w:rsidRPr="005C4045" w:rsidRDefault="00C61119" w:rsidP="002B14A0">
      <w:pPr>
        <w:tabs>
          <w:tab w:val="left" w:pos="1134"/>
          <w:tab w:val="left" w:pos="1701"/>
        </w:tabs>
        <w:rPr>
          <w:rFonts w:asciiTheme="minorHAnsi" w:hAnsiTheme="minorHAnsi" w:cstheme="minorHAnsi"/>
          <w:spacing w:val="12"/>
          <w:shd w:val="clear" w:color="auto" w:fill="FFFFFF"/>
        </w:rPr>
      </w:pPr>
      <w:r w:rsidRPr="005C4045">
        <w:rPr>
          <w:rFonts w:asciiTheme="minorHAnsi" w:hAnsiTheme="minorHAnsi" w:cstheme="minorHAnsi"/>
          <w:i/>
          <w:iCs/>
        </w:rPr>
        <w:t>« Il y aura dans chaque paroisse le conseil pour les affaires économiques qui sera régi, en plus du droit universel, par les règles que l’</w:t>
      </w:r>
      <w:r w:rsidR="00960577" w:rsidRPr="005C4045">
        <w:rPr>
          <w:rFonts w:asciiTheme="minorHAnsi" w:hAnsiTheme="minorHAnsi" w:cstheme="minorHAnsi"/>
          <w:i/>
          <w:iCs/>
        </w:rPr>
        <w:t>Évêque</w:t>
      </w:r>
      <w:r w:rsidRPr="005C4045">
        <w:rPr>
          <w:rFonts w:asciiTheme="minorHAnsi" w:hAnsiTheme="minorHAnsi" w:cstheme="minorHAnsi"/>
          <w:i/>
          <w:iCs/>
        </w:rPr>
        <w:t xml:space="preserve"> diocésain aura portées ; dans ce conseil, des fidèles, choisis selon ces règles, apporteront leur aide au </w:t>
      </w:r>
      <w:r w:rsidR="001117A2" w:rsidRPr="005C4045">
        <w:rPr>
          <w:rFonts w:asciiTheme="minorHAnsi" w:hAnsiTheme="minorHAnsi" w:cstheme="minorHAnsi"/>
          <w:i/>
          <w:iCs/>
        </w:rPr>
        <w:t>Curé</w:t>
      </w:r>
      <w:r w:rsidRPr="005C4045">
        <w:rPr>
          <w:rFonts w:asciiTheme="minorHAnsi" w:hAnsiTheme="minorHAnsi" w:cstheme="minorHAnsi"/>
          <w:i/>
          <w:iCs/>
        </w:rPr>
        <w:t xml:space="preserve"> pour l’administration des biens de la paroisse. »</w:t>
      </w:r>
      <w:r w:rsidRPr="005C4045">
        <w:rPr>
          <w:rFonts w:asciiTheme="minorHAnsi" w:hAnsiTheme="minorHAnsi" w:cstheme="minorHAnsi"/>
        </w:rPr>
        <w:t xml:space="preserve"> (Canon 537). </w:t>
      </w:r>
    </w:p>
    <w:p w14:paraId="32ADE5EE" w14:textId="792A0469" w:rsidR="00F709BE" w:rsidRPr="005C4045" w:rsidRDefault="00F709BE" w:rsidP="00F709BE">
      <w:pPr>
        <w:tabs>
          <w:tab w:val="left" w:pos="1134"/>
          <w:tab w:val="left" w:pos="1701"/>
        </w:tabs>
        <w:rPr>
          <w:rFonts w:asciiTheme="minorHAnsi" w:hAnsiTheme="minorHAnsi" w:cstheme="minorHAnsi"/>
        </w:rPr>
      </w:pPr>
      <w:r w:rsidRPr="005C4045">
        <w:rPr>
          <w:rFonts w:asciiTheme="minorHAnsi" w:hAnsiTheme="minorHAnsi" w:cstheme="minorHAnsi"/>
          <w:b/>
          <w:bCs/>
        </w:rPr>
        <w:t>Cette gestion doit se faire au service de la mission de l’</w:t>
      </w:r>
      <w:r w:rsidR="00A56710" w:rsidRPr="005C4045">
        <w:rPr>
          <w:rFonts w:asciiTheme="minorHAnsi" w:hAnsiTheme="minorHAnsi" w:cstheme="minorHAnsi"/>
          <w:b/>
          <w:bCs/>
        </w:rPr>
        <w:t>Église</w:t>
      </w:r>
      <w:r w:rsidRPr="005C4045">
        <w:rPr>
          <w:rFonts w:asciiTheme="minorHAnsi" w:hAnsiTheme="minorHAnsi" w:cstheme="minorHAnsi"/>
        </w:rPr>
        <w:t xml:space="preserve">, selon les orientations qui sont celles du diocèse et de la paroisse, travaillées avec le </w:t>
      </w:r>
      <w:r w:rsidR="00960577" w:rsidRPr="005C4045">
        <w:rPr>
          <w:rFonts w:asciiTheme="minorHAnsi" w:hAnsiTheme="minorHAnsi" w:cstheme="minorHAnsi"/>
        </w:rPr>
        <w:t>Conseil Pastoral</w:t>
      </w:r>
      <w:r w:rsidRPr="005C4045">
        <w:rPr>
          <w:rFonts w:asciiTheme="minorHAnsi" w:hAnsiTheme="minorHAnsi" w:cstheme="minorHAnsi"/>
        </w:rPr>
        <w:t xml:space="preserve">. </w:t>
      </w:r>
    </w:p>
    <w:p w14:paraId="11C64E79" w14:textId="5E7727FD" w:rsidR="00C61119" w:rsidRPr="005C4045" w:rsidRDefault="00F709BE" w:rsidP="002B14A0">
      <w:pPr>
        <w:tabs>
          <w:tab w:val="left" w:pos="1134"/>
          <w:tab w:val="left" w:pos="1701"/>
        </w:tabs>
        <w:rPr>
          <w:rFonts w:asciiTheme="minorHAnsi" w:hAnsiTheme="minorHAnsi" w:cstheme="minorHAnsi"/>
        </w:rPr>
      </w:pPr>
      <w:r w:rsidRPr="005C4045">
        <w:rPr>
          <w:rFonts w:asciiTheme="minorHAnsi" w:hAnsiTheme="minorHAnsi" w:cstheme="minorHAnsi"/>
        </w:rPr>
        <w:t>En plus de la gestion courante, c</w:t>
      </w:r>
      <w:r w:rsidR="00C61119" w:rsidRPr="005C4045">
        <w:rPr>
          <w:rFonts w:asciiTheme="minorHAnsi" w:hAnsiTheme="minorHAnsi" w:cstheme="minorHAnsi"/>
        </w:rPr>
        <w:t xml:space="preserve">e conseil a le souci d’assurer l’entretien et l’adaptation du patrimoine paroissial (biens mobiliers et immobiliers, réserve financière) dans une </w:t>
      </w:r>
      <w:r w:rsidR="009838DC" w:rsidRPr="005C4045">
        <w:rPr>
          <w:rFonts w:asciiTheme="minorHAnsi" w:hAnsiTheme="minorHAnsi" w:cstheme="minorHAnsi"/>
        </w:rPr>
        <w:t>vision</w:t>
      </w:r>
      <w:r w:rsidR="00C61119" w:rsidRPr="005C4045">
        <w:rPr>
          <w:rFonts w:asciiTheme="minorHAnsi" w:hAnsiTheme="minorHAnsi" w:cstheme="minorHAnsi"/>
        </w:rPr>
        <w:t xml:space="preserve"> d’avenir. </w:t>
      </w:r>
    </w:p>
    <w:p w14:paraId="0C1B058F" w14:textId="79CCEAA6" w:rsidR="00C61119" w:rsidRPr="00D8053E" w:rsidRDefault="00C61119"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Nomination et composition</w:t>
      </w:r>
    </w:p>
    <w:p w14:paraId="34208A7D" w14:textId="673D9A34"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 xml:space="preserve">Les membres du </w:t>
      </w:r>
      <w:r w:rsidR="00960577" w:rsidRPr="005C4045">
        <w:rPr>
          <w:rFonts w:asciiTheme="minorHAnsi" w:hAnsiTheme="minorHAnsi" w:cstheme="minorHAnsi"/>
          <w:b/>
          <w:bCs/>
        </w:rPr>
        <w:t>Conseil Économique</w:t>
      </w:r>
      <w:r w:rsidRPr="005C4045">
        <w:rPr>
          <w:rFonts w:asciiTheme="minorHAnsi" w:hAnsiTheme="minorHAnsi" w:cstheme="minorHAnsi"/>
          <w:b/>
          <w:bCs/>
        </w:rPr>
        <w:t xml:space="preserve"> </w:t>
      </w:r>
      <w:r w:rsidR="0032656E" w:rsidRPr="005C4045">
        <w:rPr>
          <w:rFonts w:asciiTheme="minorHAnsi" w:hAnsiTheme="minorHAnsi" w:cstheme="minorHAnsi"/>
          <w:b/>
          <w:bCs/>
        </w:rPr>
        <w:t>P</w:t>
      </w:r>
      <w:r w:rsidRPr="005C4045">
        <w:rPr>
          <w:rFonts w:asciiTheme="minorHAnsi" w:hAnsiTheme="minorHAnsi" w:cstheme="minorHAnsi"/>
          <w:b/>
          <w:bCs/>
        </w:rPr>
        <w:t>aroissial doivent avoir le sens de la mission de l’</w:t>
      </w:r>
      <w:r w:rsidR="00A56710" w:rsidRPr="005C4045">
        <w:rPr>
          <w:rFonts w:asciiTheme="minorHAnsi" w:hAnsiTheme="minorHAnsi" w:cstheme="minorHAnsi"/>
          <w:b/>
          <w:bCs/>
        </w:rPr>
        <w:t>Église</w:t>
      </w:r>
      <w:r w:rsidRPr="005C4045">
        <w:rPr>
          <w:rFonts w:asciiTheme="minorHAnsi" w:hAnsiTheme="minorHAnsi" w:cstheme="minorHAnsi"/>
          <w:b/>
          <w:bCs/>
        </w:rPr>
        <w:t xml:space="preserve"> et </w:t>
      </w:r>
      <w:r w:rsidR="0032656E" w:rsidRPr="005C4045">
        <w:rPr>
          <w:rFonts w:asciiTheme="minorHAnsi" w:hAnsiTheme="minorHAnsi" w:cstheme="minorHAnsi"/>
          <w:b/>
          <w:bCs/>
        </w:rPr>
        <w:t xml:space="preserve">y </w:t>
      </w:r>
      <w:r w:rsidRPr="005C4045">
        <w:rPr>
          <w:rFonts w:asciiTheme="minorHAnsi" w:hAnsiTheme="minorHAnsi" w:cstheme="minorHAnsi"/>
          <w:b/>
          <w:bCs/>
        </w:rPr>
        <w:t>être</w:t>
      </w:r>
      <w:r w:rsidR="00E40264" w:rsidRPr="005C4045">
        <w:rPr>
          <w:rFonts w:asciiTheme="minorHAnsi" w:hAnsiTheme="minorHAnsi" w:cstheme="minorHAnsi"/>
          <w:b/>
          <w:bCs/>
        </w:rPr>
        <w:t xml:space="preserve"> </w:t>
      </w:r>
      <w:r w:rsidR="0032656E" w:rsidRPr="005C4045">
        <w:rPr>
          <w:rFonts w:asciiTheme="minorHAnsi" w:hAnsiTheme="minorHAnsi" w:cstheme="minorHAnsi"/>
          <w:b/>
          <w:bCs/>
        </w:rPr>
        <w:t xml:space="preserve">appelés </w:t>
      </w:r>
      <w:r w:rsidRPr="005C4045">
        <w:rPr>
          <w:rFonts w:asciiTheme="minorHAnsi" w:hAnsiTheme="minorHAnsi" w:cstheme="minorHAnsi"/>
          <w:b/>
          <w:bCs/>
        </w:rPr>
        <w:t>pour leur</w:t>
      </w:r>
      <w:r w:rsidR="0032656E" w:rsidRPr="005C4045">
        <w:rPr>
          <w:rFonts w:asciiTheme="minorHAnsi" w:hAnsiTheme="minorHAnsi" w:cstheme="minorHAnsi"/>
          <w:b/>
          <w:bCs/>
        </w:rPr>
        <w:t>s</w:t>
      </w:r>
      <w:r w:rsidRPr="005C4045">
        <w:rPr>
          <w:rFonts w:asciiTheme="minorHAnsi" w:hAnsiTheme="minorHAnsi" w:cstheme="minorHAnsi"/>
          <w:b/>
          <w:bCs/>
        </w:rPr>
        <w:t xml:space="preserve"> compétence</w:t>
      </w:r>
      <w:r w:rsidR="0032656E" w:rsidRPr="005C4045">
        <w:rPr>
          <w:rFonts w:asciiTheme="minorHAnsi" w:hAnsiTheme="minorHAnsi" w:cstheme="minorHAnsi"/>
          <w:b/>
          <w:bCs/>
        </w:rPr>
        <w:t>s</w:t>
      </w:r>
      <w:r w:rsidRPr="005C4045">
        <w:rPr>
          <w:rFonts w:asciiTheme="minorHAnsi" w:hAnsiTheme="minorHAnsi" w:cstheme="minorHAnsi"/>
          <w:b/>
          <w:bCs/>
        </w:rPr>
        <w:t xml:space="preserve"> </w:t>
      </w:r>
      <w:r w:rsidRPr="005C4045">
        <w:rPr>
          <w:rFonts w:asciiTheme="minorHAnsi" w:hAnsiTheme="minorHAnsi" w:cstheme="minorHAnsi"/>
        </w:rPr>
        <w:t xml:space="preserve">(comptabilité, questions juridiques, techniques du bâtiment, communication…). Il est souhaitable que certains membres du </w:t>
      </w:r>
      <w:r w:rsidR="00960577" w:rsidRPr="005C4045">
        <w:rPr>
          <w:rFonts w:asciiTheme="minorHAnsi" w:hAnsiTheme="minorHAnsi" w:cstheme="minorHAnsi"/>
        </w:rPr>
        <w:t>Conseil Économique</w:t>
      </w:r>
      <w:r w:rsidRPr="005C4045">
        <w:rPr>
          <w:rFonts w:asciiTheme="minorHAnsi" w:hAnsiTheme="minorHAnsi" w:cstheme="minorHAnsi"/>
        </w:rPr>
        <w:t xml:space="preserve"> soit impliqués aussi dans des activités pastorales ou caritatives de la </w:t>
      </w:r>
      <w:r w:rsidR="0032656E" w:rsidRPr="005C4045">
        <w:rPr>
          <w:rFonts w:asciiTheme="minorHAnsi" w:hAnsiTheme="minorHAnsi" w:cstheme="minorHAnsi"/>
        </w:rPr>
        <w:t>p</w:t>
      </w:r>
      <w:r w:rsidRPr="005C4045">
        <w:rPr>
          <w:rFonts w:asciiTheme="minorHAnsi" w:hAnsiTheme="minorHAnsi" w:cstheme="minorHAnsi"/>
        </w:rPr>
        <w:t>aroisse.</w:t>
      </w:r>
    </w:p>
    <w:p w14:paraId="055C10F7" w14:textId="367FFE55" w:rsidR="00C61119" w:rsidRPr="005C4045" w:rsidRDefault="0032656E" w:rsidP="002B14A0">
      <w:pPr>
        <w:tabs>
          <w:tab w:val="left" w:pos="1134"/>
          <w:tab w:val="left" w:pos="1701"/>
        </w:tabs>
        <w:rPr>
          <w:rFonts w:asciiTheme="minorHAnsi" w:hAnsiTheme="minorHAnsi" w:cstheme="minorHAnsi"/>
        </w:rPr>
      </w:pPr>
      <w:r w:rsidRPr="005C4045">
        <w:rPr>
          <w:rFonts w:asciiTheme="minorHAnsi" w:hAnsiTheme="minorHAnsi" w:cstheme="minorHAnsi"/>
        </w:rPr>
        <w:t>Pour être efficace, l</w:t>
      </w:r>
      <w:r w:rsidR="00C61119" w:rsidRPr="005C4045">
        <w:rPr>
          <w:rFonts w:asciiTheme="minorHAnsi" w:hAnsiTheme="minorHAnsi" w:cstheme="minorHAnsi"/>
        </w:rPr>
        <w:t xml:space="preserve">e </w:t>
      </w:r>
      <w:r w:rsidR="00960577" w:rsidRPr="005C4045">
        <w:rPr>
          <w:rFonts w:asciiTheme="minorHAnsi" w:hAnsiTheme="minorHAnsi" w:cstheme="minorHAnsi"/>
        </w:rPr>
        <w:t>Conseil Économique</w:t>
      </w:r>
      <w:r w:rsidR="00C61119" w:rsidRPr="005C4045">
        <w:rPr>
          <w:rFonts w:asciiTheme="minorHAnsi" w:hAnsiTheme="minorHAnsi" w:cstheme="minorHAnsi"/>
        </w:rPr>
        <w:t xml:space="preserve"> Paroissial ne doit être ni trop restreint ni pléthorique.</w:t>
      </w:r>
    </w:p>
    <w:p w14:paraId="0EBD0831" w14:textId="6251F4CD"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est convenu que, dans chaque </w:t>
      </w:r>
      <w:r w:rsidR="0032656E" w:rsidRPr="005C4045">
        <w:rPr>
          <w:rFonts w:asciiTheme="minorHAnsi" w:hAnsiTheme="minorHAnsi" w:cstheme="minorHAnsi"/>
        </w:rPr>
        <w:t>p</w:t>
      </w:r>
      <w:r w:rsidRPr="005C4045">
        <w:rPr>
          <w:rFonts w:asciiTheme="minorHAnsi" w:hAnsiTheme="minorHAnsi" w:cstheme="minorHAnsi"/>
        </w:rPr>
        <w:t xml:space="preserve">aroisse, le </w:t>
      </w:r>
      <w:r w:rsidR="00960577" w:rsidRPr="005C4045">
        <w:rPr>
          <w:rFonts w:asciiTheme="minorHAnsi" w:hAnsiTheme="minorHAnsi" w:cstheme="minorHAnsi"/>
        </w:rPr>
        <w:t>Conseil Économique</w:t>
      </w:r>
      <w:r w:rsidRPr="005C4045">
        <w:rPr>
          <w:rFonts w:asciiTheme="minorHAnsi" w:hAnsiTheme="minorHAnsi" w:cstheme="minorHAnsi"/>
        </w:rPr>
        <w:t xml:space="preserve"> soit constitué :</w:t>
      </w:r>
    </w:p>
    <w:p w14:paraId="54F6D67C" w14:textId="3F3CD6F0" w:rsidR="00C61119" w:rsidRPr="005C4045" w:rsidRDefault="00C61119" w:rsidP="00F709BE">
      <w:pPr>
        <w:pStyle w:val="Paragraphedeliste"/>
        <w:numPr>
          <w:ilvl w:val="0"/>
          <w:numId w:val="17"/>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du</w:t>
      </w:r>
      <w:proofErr w:type="gramEnd"/>
      <w:r w:rsidRPr="005C4045">
        <w:rPr>
          <w:rFonts w:asciiTheme="minorHAnsi" w:hAnsiTheme="minorHAnsi" w:cstheme="minorHAnsi"/>
        </w:rPr>
        <w:t xml:space="preserve"> </w:t>
      </w:r>
      <w:r w:rsidR="001117A2" w:rsidRPr="005C4045">
        <w:rPr>
          <w:rFonts w:asciiTheme="minorHAnsi" w:hAnsiTheme="minorHAnsi" w:cstheme="minorHAnsi"/>
        </w:rPr>
        <w:t>Curé</w:t>
      </w:r>
      <w:r w:rsidRPr="005C4045">
        <w:rPr>
          <w:rFonts w:asciiTheme="minorHAnsi" w:hAnsiTheme="minorHAnsi" w:cstheme="minorHAnsi"/>
        </w:rPr>
        <w:t xml:space="preserve"> (Président du Conseil)</w:t>
      </w:r>
      <w:r w:rsidR="0032656E" w:rsidRPr="005C4045">
        <w:rPr>
          <w:rFonts w:asciiTheme="minorHAnsi" w:hAnsiTheme="minorHAnsi" w:cstheme="minorHAnsi"/>
        </w:rPr>
        <w:t> ;</w:t>
      </w:r>
    </w:p>
    <w:p w14:paraId="1C8F47B6" w14:textId="5C0770A2" w:rsidR="00C61119" w:rsidRPr="005C4045" w:rsidRDefault="00C61119" w:rsidP="00F709BE">
      <w:pPr>
        <w:pStyle w:val="Paragraphedeliste"/>
        <w:numPr>
          <w:ilvl w:val="0"/>
          <w:numId w:val="17"/>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d’un</w:t>
      </w:r>
      <w:proofErr w:type="gramEnd"/>
      <w:r w:rsidRPr="005C4045">
        <w:rPr>
          <w:rFonts w:asciiTheme="minorHAnsi" w:hAnsiTheme="minorHAnsi" w:cstheme="minorHAnsi"/>
        </w:rPr>
        <w:t xml:space="preserve"> membre du </w:t>
      </w:r>
      <w:r w:rsidR="00960577" w:rsidRPr="005C4045">
        <w:rPr>
          <w:rFonts w:asciiTheme="minorHAnsi" w:hAnsiTheme="minorHAnsi" w:cstheme="minorHAnsi"/>
        </w:rPr>
        <w:t>Conseil Pastoral</w:t>
      </w:r>
      <w:r w:rsidR="0032656E" w:rsidRPr="005C4045">
        <w:rPr>
          <w:rFonts w:asciiTheme="minorHAnsi" w:hAnsiTheme="minorHAnsi" w:cstheme="minorHAnsi"/>
        </w:rPr>
        <w:t> ;</w:t>
      </w:r>
    </w:p>
    <w:p w14:paraId="3FBEE3D7" w14:textId="2C497339" w:rsidR="00C61119" w:rsidRPr="005C4045" w:rsidRDefault="00C61119" w:rsidP="00F709BE">
      <w:pPr>
        <w:pStyle w:val="Paragraphedeliste"/>
        <w:numPr>
          <w:ilvl w:val="0"/>
          <w:numId w:val="17"/>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de</w:t>
      </w:r>
      <w:proofErr w:type="gramEnd"/>
      <w:r w:rsidRPr="005C4045">
        <w:rPr>
          <w:rFonts w:asciiTheme="minorHAnsi" w:hAnsiTheme="minorHAnsi" w:cstheme="minorHAnsi"/>
        </w:rPr>
        <w:t xml:space="preserve"> l’</w:t>
      </w:r>
      <w:r w:rsidR="001117A2" w:rsidRPr="005C4045">
        <w:rPr>
          <w:rFonts w:asciiTheme="minorHAnsi" w:hAnsiTheme="minorHAnsi" w:cstheme="minorHAnsi"/>
        </w:rPr>
        <w:t>Économe</w:t>
      </w:r>
      <w:r w:rsidR="00960577" w:rsidRPr="005C4045">
        <w:rPr>
          <w:rFonts w:asciiTheme="minorHAnsi" w:hAnsiTheme="minorHAnsi" w:cstheme="minorHAnsi"/>
        </w:rPr>
        <w:t xml:space="preserve"> paroissial</w:t>
      </w:r>
      <w:r w:rsidR="0032656E" w:rsidRPr="005C4045">
        <w:rPr>
          <w:rFonts w:asciiTheme="minorHAnsi" w:hAnsiTheme="minorHAnsi" w:cstheme="minorHAnsi"/>
        </w:rPr>
        <w:t> ;</w:t>
      </w:r>
    </w:p>
    <w:p w14:paraId="193776F7" w14:textId="36EF0E41" w:rsidR="00C61119" w:rsidRPr="005C4045" w:rsidRDefault="00C61119" w:rsidP="00F709BE">
      <w:pPr>
        <w:pStyle w:val="Paragraphedeliste"/>
        <w:numPr>
          <w:ilvl w:val="0"/>
          <w:numId w:val="17"/>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du</w:t>
      </w:r>
      <w:proofErr w:type="gramEnd"/>
      <w:r w:rsidRPr="005C4045">
        <w:rPr>
          <w:rFonts w:asciiTheme="minorHAnsi" w:hAnsiTheme="minorHAnsi" w:cstheme="minorHAnsi"/>
        </w:rPr>
        <w:t xml:space="preserve"> responsable</w:t>
      </w:r>
      <w:r w:rsidR="0032656E" w:rsidRPr="005C4045">
        <w:rPr>
          <w:rFonts w:asciiTheme="minorHAnsi" w:hAnsiTheme="minorHAnsi" w:cstheme="minorHAnsi"/>
        </w:rPr>
        <w:t xml:space="preserve"> paroissial de l’</w:t>
      </w:r>
      <w:r w:rsidRPr="005C4045">
        <w:rPr>
          <w:rFonts w:asciiTheme="minorHAnsi" w:hAnsiTheme="minorHAnsi" w:cstheme="minorHAnsi"/>
        </w:rPr>
        <w:t>immobilier</w:t>
      </w:r>
      <w:r w:rsidR="00E40264" w:rsidRPr="005C4045">
        <w:rPr>
          <w:rFonts w:asciiTheme="minorHAnsi" w:hAnsiTheme="minorHAnsi" w:cstheme="minorHAnsi"/>
        </w:rPr>
        <w:t xml:space="preserve"> </w:t>
      </w:r>
      <w:r w:rsidR="0032656E" w:rsidRPr="005C4045">
        <w:rPr>
          <w:rFonts w:asciiTheme="minorHAnsi" w:hAnsiTheme="minorHAnsi" w:cstheme="minorHAnsi"/>
        </w:rPr>
        <w:t>;</w:t>
      </w:r>
    </w:p>
    <w:p w14:paraId="7FDB9C9F" w14:textId="6A610B65" w:rsidR="00C61119" w:rsidRPr="005C4045" w:rsidRDefault="00C61119" w:rsidP="00F709BE">
      <w:pPr>
        <w:pStyle w:val="Paragraphedeliste"/>
        <w:numPr>
          <w:ilvl w:val="0"/>
          <w:numId w:val="17"/>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du</w:t>
      </w:r>
      <w:proofErr w:type="gramEnd"/>
      <w:r w:rsidRPr="005C4045">
        <w:rPr>
          <w:rFonts w:asciiTheme="minorHAnsi" w:hAnsiTheme="minorHAnsi" w:cstheme="minorHAnsi"/>
        </w:rPr>
        <w:t xml:space="preserve"> responsable ressources-denier</w:t>
      </w:r>
      <w:r w:rsidR="0032656E" w:rsidRPr="005C4045">
        <w:rPr>
          <w:rFonts w:asciiTheme="minorHAnsi" w:hAnsiTheme="minorHAnsi" w:cstheme="minorHAnsi"/>
        </w:rPr>
        <w:t> ;</w:t>
      </w:r>
    </w:p>
    <w:p w14:paraId="0765792A" w14:textId="77777777" w:rsidR="00C61119" w:rsidRPr="005C4045" w:rsidRDefault="00C61119" w:rsidP="00F709BE">
      <w:pPr>
        <w:pStyle w:val="Paragraphedeliste"/>
        <w:numPr>
          <w:ilvl w:val="0"/>
          <w:numId w:val="17"/>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du</w:t>
      </w:r>
      <w:proofErr w:type="gramEnd"/>
      <w:r w:rsidRPr="005C4045">
        <w:rPr>
          <w:rFonts w:asciiTheme="minorHAnsi" w:hAnsiTheme="minorHAnsi" w:cstheme="minorHAnsi"/>
        </w:rPr>
        <w:t xml:space="preserve"> comptable.</w:t>
      </w:r>
    </w:p>
    <w:p w14:paraId="40D2FB58" w14:textId="7757FCC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 </w:t>
      </w:r>
      <w:r w:rsidR="001117A2" w:rsidRPr="005C4045">
        <w:rPr>
          <w:rFonts w:asciiTheme="minorHAnsi" w:hAnsiTheme="minorHAnsi" w:cstheme="minorHAnsi"/>
        </w:rPr>
        <w:t>Curé</w:t>
      </w:r>
      <w:r w:rsidRPr="005C4045">
        <w:rPr>
          <w:rFonts w:asciiTheme="minorHAnsi" w:hAnsiTheme="minorHAnsi" w:cstheme="minorHAnsi"/>
        </w:rPr>
        <w:t xml:space="preserve"> nomme</w:t>
      </w:r>
      <w:r w:rsidR="0032656E" w:rsidRPr="005C4045">
        <w:rPr>
          <w:rFonts w:asciiTheme="minorHAnsi" w:hAnsiTheme="minorHAnsi" w:cstheme="minorHAnsi"/>
        </w:rPr>
        <w:t>,</w:t>
      </w:r>
      <w:r w:rsidRPr="005C4045">
        <w:rPr>
          <w:rFonts w:asciiTheme="minorHAnsi" w:hAnsiTheme="minorHAnsi" w:cstheme="minorHAnsi"/>
        </w:rPr>
        <w:t xml:space="preserve"> </w:t>
      </w:r>
      <w:r w:rsidR="00F709BE" w:rsidRPr="005C4045">
        <w:rPr>
          <w:rFonts w:asciiTheme="minorHAnsi" w:hAnsiTheme="minorHAnsi" w:cstheme="minorHAnsi"/>
        </w:rPr>
        <w:t>en plus</w:t>
      </w:r>
      <w:r w:rsidR="0032656E" w:rsidRPr="005C4045">
        <w:rPr>
          <w:rFonts w:asciiTheme="minorHAnsi" w:hAnsiTheme="minorHAnsi" w:cstheme="minorHAnsi"/>
        </w:rPr>
        <w:t>,</w:t>
      </w:r>
      <w:r w:rsidR="00F709BE" w:rsidRPr="005C4045">
        <w:rPr>
          <w:rFonts w:asciiTheme="minorHAnsi" w:hAnsiTheme="minorHAnsi" w:cstheme="minorHAnsi"/>
        </w:rPr>
        <w:t xml:space="preserve"> </w:t>
      </w:r>
      <w:r w:rsidRPr="005C4045">
        <w:rPr>
          <w:rFonts w:asciiTheme="minorHAnsi" w:hAnsiTheme="minorHAnsi" w:cstheme="minorHAnsi"/>
        </w:rPr>
        <w:t>entre 2 et 5 autres membres pour une période de 3 ans éventuellement renouvelable.</w:t>
      </w:r>
    </w:p>
    <w:p w14:paraId="3C77AB32" w14:textId="6FBFFA21"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En cas de changement de </w:t>
      </w:r>
      <w:r w:rsidR="001117A2" w:rsidRPr="005C4045">
        <w:rPr>
          <w:rFonts w:asciiTheme="minorHAnsi" w:hAnsiTheme="minorHAnsi" w:cstheme="minorHAnsi"/>
        </w:rPr>
        <w:t>Curé</w:t>
      </w:r>
      <w:r w:rsidRPr="005C4045">
        <w:rPr>
          <w:rFonts w:asciiTheme="minorHAnsi" w:hAnsiTheme="minorHAnsi" w:cstheme="minorHAnsi"/>
        </w:rPr>
        <w:t xml:space="preserve"> ou de son absence prolongée, les membres du conseil continuent d’assurer</w:t>
      </w:r>
      <w:r w:rsidR="00E40264" w:rsidRPr="005C4045">
        <w:rPr>
          <w:rFonts w:asciiTheme="minorHAnsi" w:hAnsiTheme="minorHAnsi" w:cstheme="minorHAnsi"/>
        </w:rPr>
        <w:t xml:space="preserve"> </w:t>
      </w:r>
      <w:r w:rsidRPr="005C4045">
        <w:rPr>
          <w:rFonts w:asciiTheme="minorHAnsi" w:hAnsiTheme="minorHAnsi" w:cstheme="minorHAnsi"/>
        </w:rPr>
        <w:t xml:space="preserve">les affaires courantes. </w:t>
      </w:r>
      <w:r w:rsidR="00A50171" w:rsidRPr="005C4045">
        <w:rPr>
          <w:rFonts w:asciiTheme="minorHAnsi" w:hAnsiTheme="minorHAnsi" w:cstheme="minorHAnsi"/>
        </w:rPr>
        <w:t>À</w:t>
      </w:r>
      <w:r w:rsidRPr="005C4045">
        <w:rPr>
          <w:rFonts w:asciiTheme="minorHAnsi" w:hAnsiTheme="minorHAnsi" w:cstheme="minorHAnsi"/>
        </w:rPr>
        <w:t xml:space="preserve"> l’occasion d’un changement de </w:t>
      </w:r>
      <w:r w:rsidR="001117A2" w:rsidRPr="005C4045">
        <w:rPr>
          <w:rFonts w:asciiTheme="minorHAnsi" w:hAnsiTheme="minorHAnsi" w:cstheme="minorHAnsi"/>
        </w:rPr>
        <w:t>Curé</w:t>
      </w:r>
      <w:r w:rsidRPr="005C4045">
        <w:rPr>
          <w:rFonts w:asciiTheme="minorHAnsi" w:hAnsiTheme="minorHAnsi" w:cstheme="minorHAnsi"/>
        </w:rPr>
        <w:t xml:space="preserve">, il est fait un état </w:t>
      </w:r>
      <w:r w:rsidR="00A50171" w:rsidRPr="005C4045">
        <w:rPr>
          <w:rFonts w:asciiTheme="minorHAnsi" w:hAnsiTheme="minorHAnsi" w:cstheme="minorHAnsi"/>
        </w:rPr>
        <w:t xml:space="preserve">des lieux </w:t>
      </w:r>
      <w:r w:rsidRPr="005C4045">
        <w:rPr>
          <w:rFonts w:asciiTheme="minorHAnsi" w:hAnsiTheme="minorHAnsi" w:cstheme="minorHAnsi"/>
        </w:rPr>
        <w:t>de la situation économique, immobilière et financière de la paroisse, avec un inventaire des biens (CIC 1283 § 2</w:t>
      </w:r>
      <w:r w:rsidR="003C371F" w:rsidRPr="005C4045">
        <w:rPr>
          <w:rFonts w:asciiTheme="minorHAnsi" w:hAnsiTheme="minorHAnsi" w:cstheme="minorHAnsi"/>
        </w:rPr>
        <w:t>, voir Annexe « Dossier de passation »</w:t>
      </w:r>
      <w:r w:rsidRPr="005C4045">
        <w:rPr>
          <w:rFonts w:asciiTheme="minorHAnsi" w:hAnsiTheme="minorHAnsi" w:cstheme="minorHAnsi"/>
        </w:rPr>
        <w:t>).</w:t>
      </w:r>
    </w:p>
    <w:p w14:paraId="5BEC531B" w14:textId="35681AF2" w:rsidR="00C61119" w:rsidRPr="00D8053E" w:rsidRDefault="00C61119"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Fonctionnement</w:t>
      </w:r>
      <w:r w:rsidR="002B14A0" w:rsidRPr="00D8053E">
        <w:rPr>
          <w:rFonts w:asciiTheme="minorHAnsi" w:hAnsiTheme="minorHAnsi" w:cstheme="minorHAnsi"/>
          <w:color w:val="F88608"/>
        </w:rPr>
        <w:t xml:space="preserve"> du </w:t>
      </w:r>
      <w:r w:rsidR="00960577" w:rsidRPr="00D8053E">
        <w:rPr>
          <w:rFonts w:asciiTheme="minorHAnsi" w:hAnsiTheme="minorHAnsi" w:cstheme="minorHAnsi"/>
          <w:color w:val="F88608"/>
        </w:rPr>
        <w:t>Conseil Économique</w:t>
      </w:r>
    </w:p>
    <w:p w14:paraId="08B8A456" w14:textId="18B4FCEF"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 </w:t>
      </w:r>
      <w:r w:rsidR="00960577" w:rsidRPr="005C4045">
        <w:rPr>
          <w:rFonts w:asciiTheme="minorHAnsi" w:hAnsiTheme="minorHAnsi" w:cstheme="minorHAnsi"/>
        </w:rPr>
        <w:t>Conseil Économique</w:t>
      </w:r>
      <w:r w:rsidRPr="005C4045">
        <w:rPr>
          <w:rFonts w:asciiTheme="minorHAnsi" w:hAnsiTheme="minorHAnsi" w:cstheme="minorHAnsi"/>
        </w:rPr>
        <w:t xml:space="preserve"> </w:t>
      </w:r>
      <w:r w:rsidR="00030B26" w:rsidRPr="005C4045">
        <w:rPr>
          <w:rFonts w:asciiTheme="minorHAnsi" w:hAnsiTheme="minorHAnsi" w:cstheme="minorHAnsi"/>
        </w:rPr>
        <w:t>P</w:t>
      </w:r>
      <w:r w:rsidRPr="005C4045">
        <w:rPr>
          <w:rFonts w:asciiTheme="minorHAnsi" w:hAnsiTheme="minorHAnsi" w:cstheme="minorHAnsi"/>
        </w:rPr>
        <w:t>aroissial se réunit</w:t>
      </w:r>
      <w:r w:rsidR="00E40264" w:rsidRPr="005C4045">
        <w:rPr>
          <w:rFonts w:asciiTheme="minorHAnsi" w:hAnsiTheme="minorHAnsi" w:cstheme="minorHAnsi"/>
        </w:rPr>
        <w:t xml:space="preserve"> </w:t>
      </w:r>
      <w:r w:rsidR="00030B26" w:rsidRPr="005C4045">
        <w:rPr>
          <w:rFonts w:asciiTheme="minorHAnsi" w:hAnsiTheme="minorHAnsi" w:cstheme="minorHAnsi"/>
        </w:rPr>
        <w:t xml:space="preserve">autant de fois que </w:t>
      </w:r>
      <w:r w:rsidRPr="005C4045">
        <w:rPr>
          <w:rFonts w:asciiTheme="minorHAnsi" w:hAnsiTheme="minorHAnsi" w:cstheme="minorHAnsi"/>
        </w:rPr>
        <w:t xml:space="preserve">nécessaire, et au moins 4 fois par an, sur convocation du </w:t>
      </w:r>
      <w:r w:rsidR="001117A2" w:rsidRPr="005C4045">
        <w:rPr>
          <w:rFonts w:asciiTheme="minorHAnsi" w:hAnsiTheme="minorHAnsi" w:cstheme="minorHAnsi"/>
        </w:rPr>
        <w:t>Curé</w:t>
      </w:r>
      <w:r w:rsidRPr="005C4045">
        <w:rPr>
          <w:rFonts w:asciiTheme="minorHAnsi" w:hAnsiTheme="minorHAnsi" w:cstheme="minorHAnsi"/>
        </w:rPr>
        <w:t>, pour :</w:t>
      </w:r>
    </w:p>
    <w:p w14:paraId="480F0C22" w14:textId="492490E5" w:rsidR="00C61119" w:rsidRPr="005C4045" w:rsidRDefault="00C61119" w:rsidP="00F709BE">
      <w:pPr>
        <w:pStyle w:val="Paragraphedeliste"/>
        <w:numPr>
          <w:ilvl w:val="0"/>
          <w:numId w:val="13"/>
        </w:numPr>
        <w:tabs>
          <w:tab w:val="left" w:pos="1134"/>
          <w:tab w:val="left" w:pos="1701"/>
        </w:tabs>
        <w:ind w:left="1134" w:hanging="283"/>
        <w:rPr>
          <w:rFonts w:asciiTheme="minorHAnsi" w:hAnsiTheme="minorHAnsi" w:cstheme="minorHAnsi"/>
        </w:rPr>
      </w:pPr>
      <w:proofErr w:type="gramStart"/>
      <w:r w:rsidRPr="005C4045">
        <w:rPr>
          <w:rFonts w:asciiTheme="minorHAnsi" w:hAnsiTheme="minorHAnsi" w:cstheme="minorHAnsi"/>
        </w:rPr>
        <w:lastRenderedPageBreak/>
        <w:t>établir</w:t>
      </w:r>
      <w:proofErr w:type="gramEnd"/>
      <w:r w:rsidRPr="005C4045">
        <w:rPr>
          <w:rFonts w:asciiTheme="minorHAnsi" w:hAnsiTheme="minorHAnsi" w:cstheme="minorHAnsi"/>
        </w:rPr>
        <w:t xml:space="preserve">, en lien avec le </w:t>
      </w:r>
      <w:r w:rsidR="00960577" w:rsidRPr="005C4045">
        <w:rPr>
          <w:rFonts w:asciiTheme="minorHAnsi" w:hAnsiTheme="minorHAnsi" w:cstheme="minorHAnsi"/>
        </w:rPr>
        <w:t>Conseil Pastoral</w:t>
      </w:r>
      <w:r w:rsidRPr="005C4045">
        <w:rPr>
          <w:rFonts w:asciiTheme="minorHAnsi" w:hAnsiTheme="minorHAnsi" w:cstheme="minorHAnsi"/>
        </w:rPr>
        <w:t>, le budget prévisionnel</w:t>
      </w:r>
      <w:r w:rsidR="00030B26" w:rsidRPr="005C4045">
        <w:rPr>
          <w:rFonts w:asciiTheme="minorHAnsi" w:hAnsiTheme="minorHAnsi" w:cstheme="minorHAnsi"/>
        </w:rPr>
        <w:t> ;</w:t>
      </w:r>
    </w:p>
    <w:p w14:paraId="3E9EBA8F" w14:textId="59BDC94F" w:rsidR="00C61119" w:rsidRPr="005C4045" w:rsidRDefault="00C61119" w:rsidP="00F709BE">
      <w:pPr>
        <w:pStyle w:val="Paragraphedeliste"/>
        <w:numPr>
          <w:ilvl w:val="0"/>
          <w:numId w:val="13"/>
        </w:numPr>
        <w:tabs>
          <w:tab w:val="left" w:pos="1134"/>
          <w:tab w:val="left" w:pos="1701"/>
        </w:tabs>
        <w:ind w:left="1134" w:hanging="283"/>
        <w:rPr>
          <w:rFonts w:asciiTheme="minorHAnsi" w:hAnsiTheme="minorHAnsi" w:cstheme="minorHAnsi"/>
        </w:rPr>
      </w:pPr>
      <w:proofErr w:type="gramStart"/>
      <w:r w:rsidRPr="005C4045">
        <w:rPr>
          <w:rFonts w:asciiTheme="minorHAnsi" w:hAnsiTheme="minorHAnsi" w:cstheme="minorHAnsi"/>
        </w:rPr>
        <w:t>analyser</w:t>
      </w:r>
      <w:proofErr w:type="gramEnd"/>
      <w:r w:rsidRPr="005C4045">
        <w:rPr>
          <w:rFonts w:asciiTheme="minorHAnsi" w:hAnsiTheme="minorHAnsi" w:cstheme="minorHAnsi"/>
        </w:rPr>
        <w:t xml:space="preserve"> et valider les comptes de l’année écoulée. Une présentation est faite à la communauté paroissiale (canon 1287 § 2)</w:t>
      </w:r>
      <w:r w:rsidR="00030B26" w:rsidRPr="005C4045">
        <w:rPr>
          <w:rFonts w:asciiTheme="minorHAnsi" w:hAnsiTheme="minorHAnsi" w:cstheme="minorHAnsi"/>
        </w:rPr>
        <w:t> ;</w:t>
      </w:r>
    </w:p>
    <w:p w14:paraId="2C90F244" w14:textId="1719107E" w:rsidR="00C61119" w:rsidRPr="005C4045" w:rsidRDefault="00C61119" w:rsidP="00F709BE">
      <w:pPr>
        <w:pStyle w:val="Paragraphedeliste"/>
        <w:numPr>
          <w:ilvl w:val="0"/>
          <w:numId w:val="13"/>
        </w:numPr>
        <w:tabs>
          <w:tab w:val="left" w:pos="1134"/>
          <w:tab w:val="left" w:pos="1701"/>
        </w:tabs>
        <w:ind w:left="1134" w:hanging="283"/>
        <w:rPr>
          <w:rFonts w:asciiTheme="minorHAnsi" w:hAnsiTheme="minorHAnsi" w:cstheme="minorHAnsi"/>
        </w:rPr>
      </w:pPr>
      <w:proofErr w:type="gramStart"/>
      <w:r w:rsidRPr="005C4045">
        <w:rPr>
          <w:rFonts w:asciiTheme="minorHAnsi" w:hAnsiTheme="minorHAnsi" w:cstheme="minorHAnsi"/>
        </w:rPr>
        <w:t>réfléchir</w:t>
      </w:r>
      <w:proofErr w:type="gramEnd"/>
      <w:r w:rsidRPr="005C4045">
        <w:rPr>
          <w:rFonts w:asciiTheme="minorHAnsi" w:hAnsiTheme="minorHAnsi" w:cstheme="minorHAnsi"/>
        </w:rPr>
        <w:t xml:space="preserve"> sur les moyens nécessaires à la vie de la paroisse (compétences, outils, locaux, etc</w:t>
      </w:r>
      <w:r w:rsidR="00030B26" w:rsidRPr="005C4045">
        <w:rPr>
          <w:rFonts w:asciiTheme="minorHAnsi" w:hAnsiTheme="minorHAnsi" w:cstheme="minorHAnsi"/>
        </w:rPr>
        <w:t>.</w:t>
      </w:r>
      <w:r w:rsidRPr="005C4045">
        <w:rPr>
          <w:rFonts w:asciiTheme="minorHAnsi" w:hAnsiTheme="minorHAnsi" w:cstheme="minorHAnsi"/>
        </w:rPr>
        <w:t>)</w:t>
      </w:r>
      <w:r w:rsidR="00030B26" w:rsidRPr="005C4045">
        <w:rPr>
          <w:rFonts w:asciiTheme="minorHAnsi" w:hAnsiTheme="minorHAnsi" w:cstheme="minorHAnsi"/>
        </w:rPr>
        <w:t> ;</w:t>
      </w:r>
    </w:p>
    <w:p w14:paraId="678942D0" w14:textId="3066DC14" w:rsidR="00C61119" w:rsidRPr="005C4045" w:rsidRDefault="00C61119" w:rsidP="00F709BE">
      <w:pPr>
        <w:pStyle w:val="Paragraphedeliste"/>
        <w:numPr>
          <w:ilvl w:val="0"/>
          <w:numId w:val="13"/>
        </w:numPr>
        <w:tabs>
          <w:tab w:val="left" w:pos="1134"/>
          <w:tab w:val="left" w:pos="1701"/>
        </w:tabs>
        <w:ind w:left="1134" w:hanging="283"/>
        <w:rPr>
          <w:rFonts w:asciiTheme="minorHAnsi" w:hAnsiTheme="minorHAnsi" w:cstheme="minorHAnsi"/>
        </w:rPr>
      </w:pPr>
      <w:proofErr w:type="gramStart"/>
      <w:r w:rsidRPr="005C4045">
        <w:rPr>
          <w:rFonts w:asciiTheme="minorHAnsi" w:hAnsiTheme="minorHAnsi" w:cstheme="minorHAnsi"/>
        </w:rPr>
        <w:t>être</w:t>
      </w:r>
      <w:proofErr w:type="gramEnd"/>
      <w:r w:rsidRPr="005C4045">
        <w:rPr>
          <w:rFonts w:asciiTheme="minorHAnsi" w:hAnsiTheme="minorHAnsi" w:cstheme="minorHAnsi"/>
        </w:rPr>
        <w:t xml:space="preserve"> attentif à ce que la paroisse dispose des ressources nécessaires pour sa mission</w:t>
      </w:r>
      <w:r w:rsidR="00030B26" w:rsidRPr="005C4045">
        <w:rPr>
          <w:rFonts w:asciiTheme="minorHAnsi" w:hAnsiTheme="minorHAnsi" w:cstheme="minorHAnsi"/>
        </w:rPr>
        <w:t> ;</w:t>
      </w:r>
    </w:p>
    <w:p w14:paraId="61906180" w14:textId="59E4F911" w:rsidR="00C61119" w:rsidRPr="005C4045" w:rsidRDefault="00C61119" w:rsidP="00F709BE">
      <w:pPr>
        <w:pStyle w:val="Paragraphedeliste"/>
        <w:numPr>
          <w:ilvl w:val="0"/>
          <w:numId w:val="13"/>
        </w:numPr>
        <w:tabs>
          <w:tab w:val="left" w:pos="1134"/>
          <w:tab w:val="left" w:pos="1701"/>
        </w:tabs>
        <w:ind w:left="1134" w:hanging="283"/>
        <w:rPr>
          <w:rFonts w:asciiTheme="minorHAnsi" w:hAnsiTheme="minorHAnsi" w:cstheme="minorHAnsi"/>
        </w:rPr>
      </w:pPr>
      <w:proofErr w:type="gramStart"/>
      <w:r w:rsidRPr="005C4045">
        <w:rPr>
          <w:rFonts w:asciiTheme="minorHAnsi" w:hAnsiTheme="minorHAnsi" w:cstheme="minorHAnsi"/>
        </w:rPr>
        <w:t>suivre</w:t>
      </w:r>
      <w:proofErr w:type="gramEnd"/>
      <w:r w:rsidRPr="005C4045">
        <w:rPr>
          <w:rFonts w:asciiTheme="minorHAnsi" w:hAnsiTheme="minorHAnsi" w:cstheme="minorHAnsi"/>
        </w:rPr>
        <w:t xml:space="preserve"> les dépenses et décide</w:t>
      </w:r>
      <w:r w:rsidR="00F709BE" w:rsidRPr="005C4045">
        <w:rPr>
          <w:rFonts w:asciiTheme="minorHAnsi" w:hAnsiTheme="minorHAnsi" w:cstheme="minorHAnsi"/>
        </w:rPr>
        <w:t>r</w:t>
      </w:r>
      <w:r w:rsidRPr="005C4045">
        <w:rPr>
          <w:rFonts w:asciiTheme="minorHAnsi" w:hAnsiTheme="minorHAnsi" w:cstheme="minorHAnsi"/>
        </w:rPr>
        <w:t xml:space="preserve"> des investissements en lien avec le </w:t>
      </w:r>
      <w:r w:rsidR="00960577" w:rsidRPr="005C4045">
        <w:rPr>
          <w:rFonts w:asciiTheme="minorHAnsi" w:hAnsiTheme="minorHAnsi" w:cstheme="minorHAnsi"/>
        </w:rPr>
        <w:t>Conseil Pastoral</w:t>
      </w:r>
      <w:r w:rsidRPr="005C4045">
        <w:rPr>
          <w:rFonts w:asciiTheme="minorHAnsi" w:hAnsiTheme="minorHAnsi" w:cstheme="minorHAnsi"/>
        </w:rPr>
        <w:t xml:space="preserve"> et le C</w:t>
      </w:r>
      <w:r w:rsidR="00F709BE" w:rsidRPr="005C4045">
        <w:rPr>
          <w:rFonts w:asciiTheme="minorHAnsi" w:hAnsiTheme="minorHAnsi" w:cstheme="minorHAnsi"/>
        </w:rPr>
        <w:t xml:space="preserve">onseil Diocésain des Affaires </w:t>
      </w:r>
      <w:r w:rsidR="00A56710" w:rsidRPr="005C4045">
        <w:rPr>
          <w:rFonts w:asciiTheme="minorHAnsi" w:hAnsiTheme="minorHAnsi" w:cstheme="minorHAnsi"/>
        </w:rPr>
        <w:t>Économ</w:t>
      </w:r>
      <w:r w:rsidR="00F709BE" w:rsidRPr="005C4045">
        <w:rPr>
          <w:rFonts w:asciiTheme="minorHAnsi" w:hAnsiTheme="minorHAnsi" w:cstheme="minorHAnsi"/>
        </w:rPr>
        <w:t>iques</w:t>
      </w:r>
      <w:r w:rsidRPr="005C4045">
        <w:rPr>
          <w:rFonts w:asciiTheme="minorHAnsi" w:hAnsiTheme="minorHAnsi" w:cstheme="minorHAnsi"/>
        </w:rPr>
        <w:t xml:space="preserve">. Aucune dépense importante non inscrite au budget ne peut être engagée sans avoir été étudiée par le </w:t>
      </w:r>
      <w:r w:rsidR="00030B26" w:rsidRPr="005C4045">
        <w:rPr>
          <w:rFonts w:asciiTheme="minorHAnsi" w:hAnsiTheme="minorHAnsi" w:cstheme="minorHAnsi"/>
        </w:rPr>
        <w:t>C</w:t>
      </w:r>
      <w:r w:rsidRPr="005C4045">
        <w:rPr>
          <w:rFonts w:asciiTheme="minorHAnsi" w:hAnsiTheme="minorHAnsi" w:cstheme="minorHAnsi"/>
        </w:rPr>
        <w:t>onseil (canon 1281)</w:t>
      </w:r>
      <w:r w:rsidR="00030B26" w:rsidRPr="005C4045">
        <w:rPr>
          <w:rFonts w:asciiTheme="minorHAnsi" w:hAnsiTheme="minorHAnsi" w:cstheme="minorHAnsi"/>
        </w:rPr>
        <w:t> ;</w:t>
      </w:r>
    </w:p>
    <w:p w14:paraId="4CB9F4AB" w14:textId="13C23F22" w:rsidR="00C61119" w:rsidRPr="005C4045" w:rsidRDefault="00C61119" w:rsidP="00F709BE">
      <w:pPr>
        <w:pStyle w:val="Paragraphedeliste"/>
        <w:numPr>
          <w:ilvl w:val="0"/>
          <w:numId w:val="13"/>
        </w:numPr>
        <w:tabs>
          <w:tab w:val="left" w:pos="1134"/>
          <w:tab w:val="left" w:pos="1701"/>
        </w:tabs>
        <w:ind w:left="1134" w:hanging="283"/>
        <w:rPr>
          <w:rFonts w:asciiTheme="minorHAnsi" w:hAnsiTheme="minorHAnsi" w:cstheme="minorHAnsi"/>
        </w:rPr>
      </w:pPr>
      <w:proofErr w:type="gramStart"/>
      <w:r w:rsidRPr="005C4045">
        <w:rPr>
          <w:rFonts w:asciiTheme="minorHAnsi" w:hAnsiTheme="minorHAnsi" w:cstheme="minorHAnsi"/>
        </w:rPr>
        <w:t>veiller</w:t>
      </w:r>
      <w:proofErr w:type="gramEnd"/>
      <w:r w:rsidRPr="005C4045">
        <w:rPr>
          <w:rFonts w:asciiTheme="minorHAnsi" w:hAnsiTheme="minorHAnsi" w:cstheme="minorHAnsi"/>
        </w:rPr>
        <w:t xml:space="preserve"> à la solidarité</w:t>
      </w:r>
      <w:r w:rsidR="00030B26" w:rsidRPr="005C4045">
        <w:rPr>
          <w:rFonts w:asciiTheme="minorHAnsi" w:hAnsiTheme="minorHAnsi" w:cstheme="minorHAnsi"/>
        </w:rPr>
        <w:t>,</w:t>
      </w:r>
      <w:r w:rsidR="009838DC" w:rsidRPr="005C4045">
        <w:rPr>
          <w:rFonts w:asciiTheme="minorHAnsi" w:hAnsiTheme="minorHAnsi" w:cstheme="minorHAnsi"/>
        </w:rPr>
        <w:t xml:space="preserve"> en lien avec l’Association de Solidarité D</w:t>
      </w:r>
      <w:r w:rsidRPr="005C4045">
        <w:rPr>
          <w:rFonts w:asciiTheme="minorHAnsi" w:hAnsiTheme="minorHAnsi" w:cstheme="minorHAnsi"/>
        </w:rPr>
        <w:t>iocésaine</w:t>
      </w:r>
      <w:r w:rsidR="009838DC" w:rsidRPr="005C4045">
        <w:rPr>
          <w:rFonts w:asciiTheme="minorHAnsi" w:hAnsiTheme="minorHAnsi" w:cstheme="minorHAnsi"/>
        </w:rPr>
        <w:t xml:space="preserve"> (quête de la nuit de Noël</w:t>
      </w:r>
      <w:r w:rsidR="003A1ECA" w:rsidRPr="005C4045">
        <w:rPr>
          <w:rFonts w:asciiTheme="minorHAnsi" w:hAnsiTheme="minorHAnsi" w:cstheme="minorHAnsi"/>
        </w:rPr>
        <w:t>,</w:t>
      </w:r>
      <w:r w:rsidRPr="005C4045">
        <w:rPr>
          <w:rFonts w:asciiTheme="minorHAnsi" w:hAnsiTheme="minorHAnsi" w:cstheme="minorHAnsi"/>
        </w:rPr>
        <w:t xml:space="preserve"> etc.)</w:t>
      </w:r>
      <w:r w:rsidR="00F709BE" w:rsidRPr="005C4045">
        <w:rPr>
          <w:rFonts w:asciiTheme="minorHAnsi" w:hAnsiTheme="minorHAnsi" w:cstheme="minorHAnsi"/>
        </w:rPr>
        <w:t>.</w:t>
      </w:r>
    </w:p>
    <w:p w14:paraId="256C5296" w14:textId="77777777" w:rsidR="00C61119" w:rsidRPr="005C4045" w:rsidRDefault="00C61119" w:rsidP="00F709BE">
      <w:pPr>
        <w:tabs>
          <w:tab w:val="left" w:pos="1134"/>
          <w:tab w:val="left" w:pos="1701"/>
        </w:tabs>
        <w:ind w:hanging="283"/>
        <w:rPr>
          <w:rFonts w:asciiTheme="minorHAnsi" w:hAnsiTheme="minorHAnsi" w:cstheme="minorHAnsi"/>
        </w:rPr>
      </w:pPr>
    </w:p>
    <w:p w14:paraId="6B490C70" w14:textId="34141BBD"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w:t>
      </w:r>
      <w:r w:rsidR="00960577" w:rsidRPr="005C4045">
        <w:rPr>
          <w:rFonts w:asciiTheme="minorHAnsi" w:hAnsiTheme="minorHAnsi" w:cstheme="minorHAnsi"/>
        </w:rPr>
        <w:t>Évêque</w:t>
      </w:r>
      <w:r w:rsidRPr="005C4045">
        <w:rPr>
          <w:rFonts w:asciiTheme="minorHAnsi" w:hAnsiTheme="minorHAnsi" w:cstheme="minorHAnsi"/>
        </w:rPr>
        <w:t xml:space="preserve"> </w:t>
      </w:r>
      <w:r w:rsidR="00030B26" w:rsidRPr="005C4045">
        <w:rPr>
          <w:rFonts w:asciiTheme="minorHAnsi" w:hAnsiTheme="minorHAnsi" w:cstheme="minorHAnsi"/>
        </w:rPr>
        <w:t>(</w:t>
      </w:r>
      <w:r w:rsidRPr="005C4045">
        <w:rPr>
          <w:rFonts w:asciiTheme="minorHAnsi" w:hAnsiTheme="minorHAnsi" w:cstheme="minorHAnsi"/>
        </w:rPr>
        <w:t>ou son représentant</w:t>
      </w:r>
      <w:r w:rsidR="00030B26" w:rsidRPr="005C4045">
        <w:rPr>
          <w:rFonts w:asciiTheme="minorHAnsi" w:hAnsiTheme="minorHAnsi" w:cstheme="minorHAnsi"/>
        </w:rPr>
        <w:t>) peut</w:t>
      </w:r>
      <w:r w:rsidRPr="005C4045">
        <w:rPr>
          <w:rFonts w:asciiTheme="minorHAnsi" w:hAnsiTheme="minorHAnsi" w:cstheme="minorHAnsi"/>
        </w:rPr>
        <w:t> :</w:t>
      </w:r>
    </w:p>
    <w:p w14:paraId="6C6F0FAF" w14:textId="1CF54C6F" w:rsidR="00C61119" w:rsidRPr="005C4045" w:rsidRDefault="00C61119" w:rsidP="00F709BE">
      <w:pPr>
        <w:pStyle w:val="Paragraphedeliste"/>
        <w:numPr>
          <w:ilvl w:val="0"/>
          <w:numId w:val="18"/>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participer</w:t>
      </w:r>
      <w:proofErr w:type="gramEnd"/>
      <w:r w:rsidRPr="005C4045">
        <w:rPr>
          <w:rFonts w:asciiTheme="minorHAnsi" w:hAnsiTheme="minorHAnsi" w:cstheme="minorHAnsi"/>
        </w:rPr>
        <w:t xml:space="preserve"> aux réunions du </w:t>
      </w:r>
      <w:r w:rsidR="00030B26" w:rsidRPr="005C4045">
        <w:rPr>
          <w:rFonts w:asciiTheme="minorHAnsi" w:hAnsiTheme="minorHAnsi" w:cstheme="minorHAnsi"/>
        </w:rPr>
        <w:t>C</w:t>
      </w:r>
      <w:r w:rsidRPr="005C4045">
        <w:rPr>
          <w:rFonts w:asciiTheme="minorHAnsi" w:hAnsiTheme="minorHAnsi" w:cstheme="minorHAnsi"/>
        </w:rPr>
        <w:t>onseil sur invitation ou à sa demande</w:t>
      </w:r>
      <w:r w:rsidR="00030B26" w:rsidRPr="005C4045">
        <w:rPr>
          <w:rFonts w:asciiTheme="minorHAnsi" w:hAnsiTheme="minorHAnsi" w:cstheme="minorHAnsi"/>
        </w:rPr>
        <w:t> ;</w:t>
      </w:r>
    </w:p>
    <w:p w14:paraId="401B457D" w14:textId="3F7BC462" w:rsidR="00C61119" w:rsidRPr="005C4045" w:rsidRDefault="00C61119" w:rsidP="00F709BE">
      <w:pPr>
        <w:pStyle w:val="Paragraphedeliste"/>
        <w:numPr>
          <w:ilvl w:val="0"/>
          <w:numId w:val="18"/>
        </w:numPr>
        <w:tabs>
          <w:tab w:val="left" w:pos="1134"/>
          <w:tab w:val="left" w:pos="1701"/>
        </w:tabs>
        <w:ind w:hanging="436"/>
        <w:rPr>
          <w:rFonts w:asciiTheme="minorHAnsi" w:hAnsiTheme="minorHAnsi" w:cstheme="minorHAnsi"/>
        </w:rPr>
      </w:pPr>
      <w:proofErr w:type="gramStart"/>
      <w:r w:rsidRPr="005C4045">
        <w:rPr>
          <w:rFonts w:asciiTheme="minorHAnsi" w:hAnsiTheme="minorHAnsi" w:cstheme="minorHAnsi"/>
        </w:rPr>
        <w:t>convoquer</w:t>
      </w:r>
      <w:proofErr w:type="gramEnd"/>
      <w:r w:rsidRPr="005C4045">
        <w:rPr>
          <w:rFonts w:asciiTheme="minorHAnsi" w:hAnsiTheme="minorHAnsi" w:cstheme="minorHAnsi"/>
        </w:rPr>
        <w:t xml:space="preserve"> le </w:t>
      </w:r>
      <w:r w:rsidR="00030B26" w:rsidRPr="005C4045">
        <w:rPr>
          <w:rFonts w:asciiTheme="minorHAnsi" w:hAnsiTheme="minorHAnsi" w:cstheme="minorHAnsi"/>
        </w:rPr>
        <w:t>C</w:t>
      </w:r>
      <w:r w:rsidRPr="005C4045">
        <w:rPr>
          <w:rFonts w:asciiTheme="minorHAnsi" w:hAnsiTheme="minorHAnsi" w:cstheme="minorHAnsi"/>
        </w:rPr>
        <w:t>onseil en cas de nécessité.</w:t>
      </w:r>
    </w:p>
    <w:p w14:paraId="0FB8826C" w14:textId="77777777" w:rsidR="00C61119" w:rsidRPr="005C4045" w:rsidRDefault="00C61119" w:rsidP="002B14A0">
      <w:pPr>
        <w:tabs>
          <w:tab w:val="left" w:pos="1134"/>
          <w:tab w:val="left" w:pos="1701"/>
        </w:tabs>
        <w:rPr>
          <w:rFonts w:asciiTheme="minorHAnsi" w:hAnsiTheme="minorHAnsi" w:cstheme="minorHAnsi"/>
        </w:rPr>
      </w:pPr>
    </w:p>
    <w:p w14:paraId="18F36C52" w14:textId="4D6719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En cas de conflit</w:t>
      </w:r>
      <w:r w:rsidRPr="005C4045">
        <w:rPr>
          <w:rFonts w:asciiTheme="minorHAnsi" w:hAnsiTheme="minorHAnsi" w:cstheme="minorHAnsi"/>
        </w:rPr>
        <w:t xml:space="preserve"> entre le </w:t>
      </w:r>
      <w:r w:rsidR="001117A2" w:rsidRPr="005C4045">
        <w:rPr>
          <w:rFonts w:asciiTheme="minorHAnsi" w:hAnsiTheme="minorHAnsi" w:cstheme="minorHAnsi"/>
        </w:rPr>
        <w:t>Curé</w:t>
      </w:r>
      <w:r w:rsidRPr="005C4045">
        <w:rPr>
          <w:rFonts w:asciiTheme="minorHAnsi" w:hAnsiTheme="minorHAnsi" w:cstheme="minorHAnsi"/>
        </w:rPr>
        <w:t xml:space="preserve"> et le </w:t>
      </w:r>
      <w:r w:rsidR="00960577" w:rsidRPr="005C4045">
        <w:rPr>
          <w:rFonts w:asciiTheme="minorHAnsi" w:hAnsiTheme="minorHAnsi" w:cstheme="minorHAnsi"/>
        </w:rPr>
        <w:t>Conseil Économique</w:t>
      </w:r>
      <w:r w:rsidRPr="005C4045">
        <w:rPr>
          <w:rFonts w:asciiTheme="minorHAnsi" w:hAnsiTheme="minorHAnsi" w:cstheme="minorHAnsi"/>
        </w:rPr>
        <w:t xml:space="preserve"> </w:t>
      </w:r>
      <w:r w:rsidR="00960577" w:rsidRPr="005C4045">
        <w:rPr>
          <w:rFonts w:asciiTheme="minorHAnsi" w:hAnsiTheme="minorHAnsi" w:cstheme="minorHAnsi"/>
        </w:rPr>
        <w:t>P</w:t>
      </w:r>
      <w:r w:rsidRPr="005C4045">
        <w:rPr>
          <w:rFonts w:asciiTheme="minorHAnsi" w:hAnsiTheme="minorHAnsi" w:cstheme="minorHAnsi"/>
        </w:rPr>
        <w:t>aroissial</w:t>
      </w:r>
      <w:r w:rsidR="00960577" w:rsidRPr="005C4045">
        <w:rPr>
          <w:rFonts w:asciiTheme="minorHAnsi" w:hAnsiTheme="minorHAnsi" w:cstheme="minorHAnsi"/>
        </w:rPr>
        <w:t>,</w:t>
      </w:r>
      <w:r w:rsidRPr="005C4045">
        <w:rPr>
          <w:rFonts w:asciiTheme="minorHAnsi" w:hAnsiTheme="minorHAnsi" w:cstheme="minorHAnsi"/>
        </w:rPr>
        <w:t xml:space="preserve"> ou entre le </w:t>
      </w:r>
      <w:r w:rsidR="00960577" w:rsidRPr="005C4045">
        <w:rPr>
          <w:rFonts w:asciiTheme="minorHAnsi" w:hAnsiTheme="minorHAnsi" w:cstheme="minorHAnsi"/>
        </w:rPr>
        <w:t>Conseil Pastoral</w:t>
      </w:r>
      <w:r w:rsidRPr="005C4045">
        <w:rPr>
          <w:rFonts w:asciiTheme="minorHAnsi" w:hAnsiTheme="minorHAnsi" w:cstheme="minorHAnsi"/>
        </w:rPr>
        <w:t xml:space="preserve"> et le </w:t>
      </w:r>
      <w:r w:rsidR="00960577" w:rsidRPr="005C4045">
        <w:rPr>
          <w:rFonts w:asciiTheme="minorHAnsi" w:hAnsiTheme="minorHAnsi" w:cstheme="minorHAnsi"/>
        </w:rPr>
        <w:t>Conseil Économique</w:t>
      </w:r>
      <w:r w:rsidRPr="005C4045">
        <w:rPr>
          <w:rFonts w:asciiTheme="minorHAnsi" w:hAnsiTheme="minorHAnsi" w:cstheme="minorHAnsi"/>
        </w:rPr>
        <w:t xml:space="preserve"> </w:t>
      </w:r>
      <w:r w:rsidR="00960577" w:rsidRPr="005C4045">
        <w:rPr>
          <w:rFonts w:asciiTheme="minorHAnsi" w:hAnsiTheme="minorHAnsi" w:cstheme="minorHAnsi"/>
        </w:rPr>
        <w:t>P</w:t>
      </w:r>
      <w:r w:rsidRPr="005C4045">
        <w:rPr>
          <w:rFonts w:asciiTheme="minorHAnsi" w:hAnsiTheme="minorHAnsi" w:cstheme="minorHAnsi"/>
        </w:rPr>
        <w:t>aroissial</w:t>
      </w:r>
      <w:r w:rsidR="00960577" w:rsidRPr="005C4045">
        <w:rPr>
          <w:rFonts w:asciiTheme="minorHAnsi" w:hAnsiTheme="minorHAnsi" w:cstheme="minorHAnsi"/>
        </w:rPr>
        <w:t>,</w:t>
      </w:r>
      <w:r w:rsidRPr="005C4045">
        <w:rPr>
          <w:rFonts w:asciiTheme="minorHAnsi" w:hAnsiTheme="minorHAnsi" w:cstheme="minorHAnsi"/>
        </w:rPr>
        <w:t xml:space="preserve"> ou entre un groupe de fidèles et le </w:t>
      </w:r>
      <w:r w:rsidR="001117A2" w:rsidRPr="005C4045">
        <w:rPr>
          <w:rFonts w:asciiTheme="minorHAnsi" w:hAnsiTheme="minorHAnsi" w:cstheme="minorHAnsi"/>
        </w:rPr>
        <w:t>Curé</w:t>
      </w:r>
      <w:r w:rsidRPr="005C4045">
        <w:rPr>
          <w:rFonts w:asciiTheme="minorHAnsi" w:hAnsiTheme="minorHAnsi" w:cstheme="minorHAnsi"/>
        </w:rPr>
        <w:t xml:space="preserve"> et son Conseil, il sera fait appel à l’arbitrage de </w:t>
      </w:r>
      <w:r w:rsidR="000816C8" w:rsidRPr="005C4045">
        <w:rPr>
          <w:rFonts w:asciiTheme="minorHAnsi" w:hAnsiTheme="minorHAnsi" w:cstheme="minorHAnsi"/>
        </w:rPr>
        <w:t xml:space="preserve">l’Econome diocésain ou, si nécessaire, du Vicaire général ou de </w:t>
      </w:r>
      <w:r w:rsidRPr="005C4045">
        <w:rPr>
          <w:rFonts w:asciiTheme="minorHAnsi" w:hAnsiTheme="minorHAnsi" w:cstheme="minorHAnsi"/>
        </w:rPr>
        <w:t>l’</w:t>
      </w:r>
      <w:r w:rsidR="00960577" w:rsidRPr="005C4045">
        <w:rPr>
          <w:rFonts w:asciiTheme="minorHAnsi" w:hAnsiTheme="minorHAnsi" w:cstheme="minorHAnsi"/>
        </w:rPr>
        <w:t>Évêque</w:t>
      </w:r>
      <w:r w:rsidRPr="005C4045">
        <w:rPr>
          <w:rFonts w:asciiTheme="minorHAnsi" w:hAnsiTheme="minorHAnsi" w:cstheme="minorHAnsi"/>
        </w:rPr>
        <w:t>.</w:t>
      </w:r>
    </w:p>
    <w:p w14:paraId="60FFE24D" w14:textId="63A4161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Pour une bonne prise en compte des besoins pastoraux, l’un des 4 membres </w:t>
      </w:r>
      <w:r w:rsidR="00600FEE" w:rsidRPr="005C4045">
        <w:rPr>
          <w:rFonts w:asciiTheme="minorHAnsi" w:hAnsiTheme="minorHAnsi" w:cstheme="minorHAnsi"/>
        </w:rPr>
        <w:t xml:space="preserve">de droit </w:t>
      </w:r>
      <w:r w:rsidRPr="005C4045">
        <w:rPr>
          <w:rFonts w:asciiTheme="minorHAnsi" w:hAnsiTheme="minorHAnsi" w:cstheme="minorHAnsi"/>
        </w:rPr>
        <w:t xml:space="preserve">du </w:t>
      </w:r>
      <w:r w:rsidR="00960577" w:rsidRPr="005C4045">
        <w:rPr>
          <w:rFonts w:asciiTheme="minorHAnsi" w:hAnsiTheme="minorHAnsi" w:cstheme="minorHAnsi"/>
        </w:rPr>
        <w:t>Conseil Économique</w:t>
      </w:r>
      <w:r w:rsidRPr="005C4045">
        <w:rPr>
          <w:rFonts w:asciiTheme="minorHAnsi" w:hAnsiTheme="minorHAnsi" w:cstheme="minorHAnsi"/>
        </w:rPr>
        <w:t xml:space="preserve"> (outre le </w:t>
      </w:r>
      <w:r w:rsidR="001117A2" w:rsidRPr="005C4045">
        <w:rPr>
          <w:rFonts w:asciiTheme="minorHAnsi" w:hAnsiTheme="minorHAnsi" w:cstheme="minorHAnsi"/>
        </w:rPr>
        <w:t>Curé</w:t>
      </w:r>
      <w:r w:rsidRPr="005C4045">
        <w:rPr>
          <w:rFonts w:asciiTheme="minorHAnsi" w:hAnsiTheme="minorHAnsi" w:cstheme="minorHAnsi"/>
        </w:rPr>
        <w:t xml:space="preserve">) participe aux réunions du </w:t>
      </w:r>
      <w:r w:rsidR="00960577" w:rsidRPr="005C4045">
        <w:rPr>
          <w:rFonts w:asciiTheme="minorHAnsi" w:hAnsiTheme="minorHAnsi" w:cstheme="minorHAnsi"/>
        </w:rPr>
        <w:t>Conseil Pastoral</w:t>
      </w:r>
      <w:r w:rsidRPr="005C4045">
        <w:rPr>
          <w:rFonts w:asciiTheme="minorHAnsi" w:hAnsiTheme="minorHAnsi" w:cstheme="minorHAnsi"/>
        </w:rPr>
        <w:t>.</w:t>
      </w:r>
    </w:p>
    <w:p w14:paraId="01F1E8A8" w14:textId="77777777" w:rsidR="00875BC3" w:rsidRPr="005C4045" w:rsidRDefault="00875BC3" w:rsidP="002B14A0">
      <w:pPr>
        <w:tabs>
          <w:tab w:val="left" w:pos="1134"/>
          <w:tab w:val="left" w:pos="1701"/>
        </w:tabs>
        <w:rPr>
          <w:rFonts w:asciiTheme="minorHAnsi" w:hAnsiTheme="minorHAnsi" w:cstheme="minorHAnsi"/>
        </w:rPr>
      </w:pPr>
    </w:p>
    <w:p w14:paraId="2B1E5218" w14:textId="3DCB0404" w:rsidR="00C61119" w:rsidRPr="00D8053E" w:rsidRDefault="00DB13E5" w:rsidP="00D8053E">
      <w:pPr>
        <w:pStyle w:val="Titre1"/>
        <w:pBdr>
          <w:bottom w:val="single" w:sz="8" w:space="1" w:color="F88608"/>
        </w:pBdr>
        <w:tabs>
          <w:tab w:val="left" w:pos="567"/>
        </w:tabs>
        <w:jc w:val="left"/>
        <w:rPr>
          <w:rFonts w:asciiTheme="minorHAnsi" w:hAnsiTheme="minorHAnsi" w:cstheme="minorHAnsi"/>
          <w:color w:val="F88608"/>
          <w:sz w:val="44"/>
          <w:szCs w:val="14"/>
        </w:rPr>
      </w:pPr>
      <w:r w:rsidRPr="00D8053E">
        <w:rPr>
          <w:rFonts w:asciiTheme="minorHAnsi" w:hAnsiTheme="minorHAnsi" w:cstheme="minorHAnsi"/>
          <w:color w:val="F88608"/>
          <w:sz w:val="44"/>
          <w:szCs w:val="14"/>
        </w:rPr>
        <w:t>2.3</w:t>
      </w:r>
      <w:r w:rsidRPr="00D8053E">
        <w:rPr>
          <w:rFonts w:asciiTheme="minorHAnsi" w:hAnsiTheme="minorHAnsi" w:cstheme="minorHAnsi"/>
          <w:color w:val="F88608"/>
          <w:sz w:val="44"/>
          <w:szCs w:val="14"/>
        </w:rPr>
        <w:tab/>
        <w:t xml:space="preserve"> </w:t>
      </w:r>
      <w:r w:rsidR="00600FEE" w:rsidRPr="00D8053E">
        <w:rPr>
          <w:rFonts w:asciiTheme="minorHAnsi" w:hAnsiTheme="minorHAnsi" w:cstheme="minorHAnsi"/>
          <w:color w:val="F88608"/>
          <w:sz w:val="44"/>
          <w:szCs w:val="14"/>
        </w:rPr>
        <w:t>L’</w:t>
      </w:r>
      <w:r w:rsidR="001117A2" w:rsidRPr="00D8053E">
        <w:rPr>
          <w:rFonts w:asciiTheme="minorHAnsi" w:hAnsiTheme="minorHAnsi" w:cstheme="minorHAnsi"/>
          <w:color w:val="F88608"/>
          <w:sz w:val="44"/>
          <w:szCs w:val="14"/>
        </w:rPr>
        <w:t>Économe</w:t>
      </w:r>
      <w:r w:rsidR="00960577" w:rsidRPr="00D8053E">
        <w:rPr>
          <w:rFonts w:asciiTheme="minorHAnsi" w:hAnsiTheme="minorHAnsi" w:cstheme="minorHAnsi"/>
          <w:color w:val="F88608"/>
          <w:sz w:val="44"/>
          <w:szCs w:val="14"/>
        </w:rPr>
        <w:t xml:space="preserve"> paroissial</w:t>
      </w:r>
    </w:p>
    <w:p w14:paraId="45401A8A" w14:textId="2960438A" w:rsidR="00C61119" w:rsidRPr="005C4045" w:rsidRDefault="00C61119" w:rsidP="002B14A0">
      <w:pPr>
        <w:tabs>
          <w:tab w:val="left" w:pos="1134"/>
          <w:tab w:val="left" w:pos="1701"/>
        </w:tabs>
        <w:rPr>
          <w:rFonts w:asciiTheme="minorHAnsi" w:hAnsiTheme="minorHAnsi" w:cstheme="minorHAnsi"/>
          <w:shd w:val="clear" w:color="auto" w:fill="FFFFFF"/>
        </w:rPr>
      </w:pPr>
      <w:r w:rsidRPr="005C4045">
        <w:rPr>
          <w:rFonts w:asciiTheme="minorHAnsi" w:hAnsiTheme="minorHAnsi" w:cstheme="minorHAnsi"/>
        </w:rPr>
        <w:t>L’</w:t>
      </w:r>
      <w:r w:rsidR="001117A2" w:rsidRPr="005C4045">
        <w:rPr>
          <w:rFonts w:asciiTheme="minorHAnsi" w:hAnsiTheme="minorHAnsi" w:cstheme="minorHAnsi"/>
        </w:rPr>
        <w:t>Économe</w:t>
      </w:r>
      <w:r w:rsidR="00960577" w:rsidRPr="005C4045">
        <w:rPr>
          <w:rFonts w:asciiTheme="minorHAnsi" w:hAnsiTheme="minorHAnsi" w:cstheme="minorHAnsi"/>
        </w:rPr>
        <w:t xml:space="preserve"> paroissial</w:t>
      </w:r>
      <w:r w:rsidRPr="005C4045">
        <w:rPr>
          <w:rFonts w:asciiTheme="minorHAnsi" w:hAnsiTheme="minorHAnsi" w:cstheme="minorHAnsi"/>
        </w:rPr>
        <w:t xml:space="preserve"> </w:t>
      </w:r>
      <w:r w:rsidRPr="005C4045">
        <w:rPr>
          <w:rFonts w:asciiTheme="minorHAnsi" w:hAnsiTheme="minorHAnsi" w:cstheme="minorHAnsi"/>
          <w:shd w:val="clear" w:color="auto" w:fill="FFFFFF"/>
        </w:rPr>
        <w:t xml:space="preserve">est </w:t>
      </w:r>
      <w:r w:rsidRPr="005C4045">
        <w:rPr>
          <w:rFonts w:asciiTheme="minorHAnsi" w:hAnsiTheme="minorHAnsi" w:cstheme="minorHAnsi"/>
          <w:b/>
          <w:bCs/>
        </w:rPr>
        <w:t xml:space="preserve">l’adjoint du </w:t>
      </w:r>
      <w:r w:rsidR="001117A2" w:rsidRPr="005C4045">
        <w:rPr>
          <w:rFonts w:asciiTheme="minorHAnsi" w:hAnsiTheme="minorHAnsi" w:cstheme="minorHAnsi"/>
          <w:b/>
          <w:bCs/>
        </w:rPr>
        <w:t>Curé</w:t>
      </w:r>
      <w:r w:rsidRPr="005C4045">
        <w:rPr>
          <w:rFonts w:asciiTheme="minorHAnsi" w:hAnsiTheme="minorHAnsi" w:cstheme="minorHAnsi"/>
          <w:b/>
          <w:bCs/>
        </w:rPr>
        <w:t xml:space="preserve"> pour les affaires économiques</w:t>
      </w:r>
      <w:r w:rsidRPr="005C4045">
        <w:rPr>
          <w:rFonts w:asciiTheme="minorHAnsi" w:hAnsiTheme="minorHAnsi" w:cstheme="minorHAnsi"/>
          <w:shd w:val="clear" w:color="auto" w:fill="FFFFFF"/>
        </w:rPr>
        <w:t xml:space="preserve">. Il veille à la mise en œuvre des décisions prises en </w:t>
      </w:r>
      <w:r w:rsidR="00960577" w:rsidRPr="005C4045">
        <w:rPr>
          <w:rFonts w:asciiTheme="minorHAnsi" w:hAnsiTheme="minorHAnsi" w:cstheme="minorHAnsi"/>
          <w:shd w:val="clear" w:color="auto" w:fill="FFFFFF"/>
        </w:rPr>
        <w:t>Conseil Économique</w:t>
      </w:r>
      <w:r w:rsidRPr="005C4045">
        <w:rPr>
          <w:rFonts w:asciiTheme="minorHAnsi" w:hAnsiTheme="minorHAnsi" w:cstheme="minorHAnsi"/>
          <w:shd w:val="clear" w:color="auto" w:fill="FFFFFF"/>
        </w:rPr>
        <w:t xml:space="preserve"> et assure la gestion quotidienne. Il a aussi une mission de conseil.</w:t>
      </w:r>
    </w:p>
    <w:p w14:paraId="47470656" w14:textId="31EE920D" w:rsidR="00C61119" w:rsidRPr="005C4045" w:rsidRDefault="00C61119" w:rsidP="002B14A0">
      <w:pPr>
        <w:tabs>
          <w:tab w:val="left" w:pos="1134"/>
          <w:tab w:val="left" w:pos="1701"/>
        </w:tabs>
        <w:rPr>
          <w:rFonts w:asciiTheme="minorHAnsi" w:hAnsiTheme="minorHAnsi" w:cstheme="minorHAnsi"/>
          <w:shd w:val="clear" w:color="auto" w:fill="FFFFFF"/>
        </w:rPr>
      </w:pPr>
      <w:r w:rsidRPr="005C4045">
        <w:rPr>
          <w:rFonts w:asciiTheme="minorHAnsi" w:hAnsiTheme="minorHAnsi" w:cstheme="minorHAnsi"/>
          <w:shd w:val="clear" w:color="auto" w:fill="FFFFFF"/>
        </w:rPr>
        <w:t xml:space="preserve">Il reçoit </w:t>
      </w:r>
      <w:r w:rsidRPr="005C4045">
        <w:rPr>
          <w:rFonts w:asciiTheme="minorHAnsi" w:hAnsiTheme="minorHAnsi" w:cstheme="minorHAnsi"/>
          <w:b/>
          <w:bCs/>
        </w:rPr>
        <w:t xml:space="preserve">une lettre de nomination du </w:t>
      </w:r>
      <w:r w:rsidR="001117A2" w:rsidRPr="005C4045">
        <w:rPr>
          <w:rFonts w:asciiTheme="minorHAnsi" w:hAnsiTheme="minorHAnsi" w:cstheme="minorHAnsi"/>
          <w:b/>
          <w:bCs/>
        </w:rPr>
        <w:t>Curé</w:t>
      </w:r>
      <w:r w:rsidR="00960577" w:rsidRPr="005C4045">
        <w:rPr>
          <w:rFonts w:asciiTheme="minorHAnsi" w:hAnsiTheme="minorHAnsi" w:cstheme="minorHAnsi"/>
          <w:shd w:val="clear" w:color="auto" w:fill="FFFFFF"/>
        </w:rPr>
        <w:t>,</w:t>
      </w:r>
      <w:r w:rsidRPr="005C4045">
        <w:rPr>
          <w:rFonts w:asciiTheme="minorHAnsi" w:hAnsiTheme="minorHAnsi" w:cstheme="minorHAnsi"/>
          <w:shd w:val="clear" w:color="auto" w:fill="FFFFFF"/>
        </w:rPr>
        <w:t xml:space="preserve"> dont une copie est envoyée à l’</w:t>
      </w:r>
      <w:r w:rsidR="00D4788F" w:rsidRPr="005C4045">
        <w:rPr>
          <w:rFonts w:asciiTheme="minorHAnsi" w:hAnsiTheme="minorHAnsi" w:cstheme="minorHAnsi"/>
          <w:shd w:val="clear" w:color="auto" w:fill="FFFFFF"/>
        </w:rPr>
        <w:t>Économat</w:t>
      </w:r>
      <w:r w:rsidRPr="005C4045">
        <w:rPr>
          <w:rFonts w:asciiTheme="minorHAnsi" w:hAnsiTheme="minorHAnsi" w:cstheme="minorHAnsi"/>
          <w:shd w:val="clear" w:color="auto" w:fill="FFFFFF"/>
        </w:rPr>
        <w:t xml:space="preserve"> diocésain. Les nominations sont faites pour trois ans renouvelables. </w:t>
      </w:r>
    </w:p>
    <w:p w14:paraId="0ACAE1CB" w14:textId="34F2CE8E" w:rsidR="00C61119" w:rsidRPr="005C4045" w:rsidRDefault="00960577" w:rsidP="002B14A0">
      <w:pPr>
        <w:tabs>
          <w:tab w:val="left" w:pos="1134"/>
          <w:tab w:val="left" w:pos="1701"/>
        </w:tabs>
        <w:rPr>
          <w:rFonts w:asciiTheme="minorHAnsi" w:hAnsiTheme="minorHAnsi" w:cstheme="minorHAnsi"/>
        </w:rPr>
      </w:pPr>
      <w:r w:rsidRPr="005C4045">
        <w:rPr>
          <w:rFonts w:asciiTheme="minorHAnsi" w:hAnsiTheme="minorHAnsi" w:cstheme="minorHAnsi"/>
          <w:b/>
          <w:bCs/>
        </w:rPr>
        <w:t xml:space="preserve">Il </w:t>
      </w:r>
      <w:r w:rsidR="00C61119" w:rsidRPr="005C4045">
        <w:rPr>
          <w:rFonts w:asciiTheme="minorHAnsi" w:hAnsiTheme="minorHAnsi" w:cstheme="minorHAnsi"/>
          <w:b/>
          <w:bCs/>
        </w:rPr>
        <w:t>a la signature sur les comptes</w:t>
      </w:r>
      <w:r w:rsidR="00C61119" w:rsidRPr="005C4045">
        <w:rPr>
          <w:rFonts w:asciiTheme="minorHAnsi" w:hAnsiTheme="minorHAnsi" w:cstheme="minorHAnsi"/>
        </w:rPr>
        <w:t>. Les chèques sont établis par le comptable, ils sont signés par l’</w:t>
      </w:r>
      <w:r w:rsidR="001117A2" w:rsidRPr="005C4045">
        <w:rPr>
          <w:rFonts w:asciiTheme="minorHAnsi" w:hAnsiTheme="minorHAnsi" w:cstheme="minorHAnsi"/>
        </w:rPr>
        <w:t>Économe</w:t>
      </w:r>
      <w:r w:rsidR="00C61119" w:rsidRPr="005C4045">
        <w:rPr>
          <w:rFonts w:asciiTheme="minorHAnsi" w:hAnsiTheme="minorHAnsi" w:cstheme="minorHAnsi"/>
        </w:rPr>
        <w:t xml:space="preserve">, le </w:t>
      </w:r>
      <w:r w:rsidR="001117A2" w:rsidRPr="005C4045">
        <w:rPr>
          <w:rFonts w:asciiTheme="minorHAnsi" w:hAnsiTheme="minorHAnsi" w:cstheme="minorHAnsi"/>
        </w:rPr>
        <w:t>Curé</w:t>
      </w:r>
      <w:r w:rsidR="00C61119" w:rsidRPr="005C4045">
        <w:rPr>
          <w:rFonts w:asciiTheme="minorHAnsi" w:hAnsiTheme="minorHAnsi" w:cstheme="minorHAnsi"/>
        </w:rPr>
        <w:t xml:space="preserve"> ou toute autre personne ayant une délégation de signature.</w:t>
      </w:r>
    </w:p>
    <w:p w14:paraId="512F4C95" w14:textId="619275C6" w:rsidR="00C61119" w:rsidRPr="005C4045" w:rsidRDefault="00960577"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w:t>
      </w:r>
      <w:r w:rsidR="00C61119" w:rsidRPr="005C4045">
        <w:rPr>
          <w:rFonts w:asciiTheme="minorHAnsi" w:hAnsiTheme="minorHAnsi" w:cstheme="minorHAnsi"/>
        </w:rPr>
        <w:t>accomplit sa mission en étroite collaboration avec l’</w:t>
      </w:r>
      <w:r w:rsidR="00D4788F" w:rsidRPr="005C4045">
        <w:rPr>
          <w:rFonts w:asciiTheme="minorHAnsi" w:hAnsiTheme="minorHAnsi" w:cstheme="minorHAnsi"/>
        </w:rPr>
        <w:t>Économat</w:t>
      </w:r>
      <w:r w:rsidR="00C61119" w:rsidRPr="005C4045">
        <w:rPr>
          <w:rFonts w:asciiTheme="minorHAnsi" w:hAnsiTheme="minorHAnsi" w:cstheme="minorHAnsi"/>
        </w:rPr>
        <w:t xml:space="preserve"> diocésain.</w:t>
      </w:r>
    </w:p>
    <w:p w14:paraId="392461DE" w14:textId="0A574DFC" w:rsidR="00C61119" w:rsidRPr="005C4045" w:rsidRDefault="00EB006D"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w:t>
      </w:r>
      <w:r w:rsidR="00C61119" w:rsidRPr="005C4045">
        <w:rPr>
          <w:rFonts w:asciiTheme="minorHAnsi" w:hAnsiTheme="minorHAnsi" w:cstheme="minorHAnsi"/>
        </w:rPr>
        <w:t>établit</w:t>
      </w:r>
      <w:r w:rsidRPr="005C4045">
        <w:rPr>
          <w:rFonts w:asciiTheme="minorHAnsi" w:hAnsiTheme="minorHAnsi" w:cstheme="minorHAnsi"/>
        </w:rPr>
        <w:t>,</w:t>
      </w:r>
      <w:r w:rsidR="00C61119" w:rsidRPr="005C4045">
        <w:rPr>
          <w:rFonts w:asciiTheme="minorHAnsi" w:hAnsiTheme="minorHAnsi" w:cstheme="minorHAnsi"/>
        </w:rPr>
        <w:t xml:space="preserve"> avec le </w:t>
      </w:r>
      <w:r w:rsidR="001117A2" w:rsidRPr="005C4045">
        <w:rPr>
          <w:rFonts w:asciiTheme="minorHAnsi" w:hAnsiTheme="minorHAnsi" w:cstheme="minorHAnsi"/>
        </w:rPr>
        <w:t>Curé</w:t>
      </w:r>
      <w:r w:rsidRPr="005C4045">
        <w:rPr>
          <w:rFonts w:asciiTheme="minorHAnsi" w:hAnsiTheme="minorHAnsi" w:cstheme="minorHAnsi"/>
        </w:rPr>
        <w:t>,</w:t>
      </w:r>
      <w:r w:rsidR="00C61119" w:rsidRPr="005C4045">
        <w:rPr>
          <w:rFonts w:asciiTheme="minorHAnsi" w:hAnsiTheme="minorHAnsi" w:cstheme="minorHAnsi"/>
        </w:rPr>
        <w:t xml:space="preserve"> l’ordre du jour des réunions du </w:t>
      </w:r>
      <w:r w:rsidR="00960577" w:rsidRPr="005C4045">
        <w:rPr>
          <w:rFonts w:asciiTheme="minorHAnsi" w:hAnsiTheme="minorHAnsi" w:cstheme="minorHAnsi"/>
        </w:rPr>
        <w:t>Conseil Économique</w:t>
      </w:r>
      <w:r w:rsidR="00C61119" w:rsidRPr="005C4045">
        <w:rPr>
          <w:rFonts w:asciiTheme="minorHAnsi" w:hAnsiTheme="minorHAnsi" w:cstheme="minorHAnsi"/>
        </w:rPr>
        <w:t xml:space="preserve">. Le </w:t>
      </w:r>
      <w:r w:rsidR="001117A2" w:rsidRPr="005C4045">
        <w:rPr>
          <w:rFonts w:asciiTheme="minorHAnsi" w:hAnsiTheme="minorHAnsi" w:cstheme="minorHAnsi"/>
        </w:rPr>
        <w:t>Curé</w:t>
      </w:r>
      <w:r w:rsidR="00C61119" w:rsidRPr="005C4045">
        <w:rPr>
          <w:rFonts w:asciiTheme="minorHAnsi" w:hAnsiTheme="minorHAnsi" w:cstheme="minorHAnsi"/>
        </w:rPr>
        <w:t xml:space="preserve"> préside les réunions du </w:t>
      </w:r>
      <w:r w:rsidR="00960577" w:rsidRPr="005C4045">
        <w:rPr>
          <w:rFonts w:asciiTheme="minorHAnsi" w:hAnsiTheme="minorHAnsi" w:cstheme="minorHAnsi"/>
        </w:rPr>
        <w:t>Conseil Économique</w:t>
      </w:r>
      <w:r w:rsidR="00C61119" w:rsidRPr="005C4045">
        <w:rPr>
          <w:rFonts w:asciiTheme="minorHAnsi" w:hAnsiTheme="minorHAnsi" w:cstheme="minorHAnsi"/>
        </w:rPr>
        <w:t>, l’</w:t>
      </w:r>
      <w:r w:rsidR="001117A2" w:rsidRPr="005C4045">
        <w:rPr>
          <w:rFonts w:asciiTheme="minorHAnsi" w:hAnsiTheme="minorHAnsi" w:cstheme="minorHAnsi"/>
        </w:rPr>
        <w:t>Économe</w:t>
      </w:r>
      <w:r w:rsidR="00C61119" w:rsidRPr="005C4045">
        <w:rPr>
          <w:rFonts w:asciiTheme="minorHAnsi" w:hAnsiTheme="minorHAnsi" w:cstheme="minorHAnsi"/>
        </w:rPr>
        <w:t xml:space="preserve"> veille à leur animation et à la rédaction des comptes-rendus.</w:t>
      </w:r>
    </w:p>
    <w:p w14:paraId="4F9606AD" w14:textId="77777777" w:rsidR="00875BC3" w:rsidRPr="005C4045" w:rsidRDefault="00875BC3" w:rsidP="002B14A0">
      <w:pPr>
        <w:tabs>
          <w:tab w:val="left" w:pos="1134"/>
          <w:tab w:val="left" w:pos="1701"/>
        </w:tabs>
        <w:rPr>
          <w:rFonts w:asciiTheme="minorHAnsi" w:hAnsiTheme="minorHAnsi" w:cstheme="minorHAnsi"/>
        </w:rPr>
      </w:pPr>
    </w:p>
    <w:p w14:paraId="43CB5C17" w14:textId="57EF60C7" w:rsidR="00C61119" w:rsidRPr="00D8053E" w:rsidRDefault="00DB13E5" w:rsidP="00D8053E">
      <w:pPr>
        <w:pStyle w:val="Titre1"/>
        <w:pBdr>
          <w:bottom w:val="single" w:sz="8" w:space="1" w:color="F88608"/>
        </w:pBdr>
        <w:tabs>
          <w:tab w:val="left" w:pos="567"/>
        </w:tabs>
        <w:jc w:val="left"/>
        <w:rPr>
          <w:rFonts w:asciiTheme="minorHAnsi" w:hAnsiTheme="minorHAnsi" w:cstheme="minorHAnsi"/>
          <w:color w:val="F88608"/>
          <w:sz w:val="44"/>
          <w:szCs w:val="14"/>
        </w:rPr>
      </w:pPr>
      <w:r w:rsidRPr="00D8053E">
        <w:rPr>
          <w:rFonts w:asciiTheme="minorHAnsi" w:hAnsiTheme="minorHAnsi" w:cstheme="minorHAnsi"/>
          <w:color w:val="F88608"/>
          <w:sz w:val="44"/>
          <w:szCs w:val="14"/>
        </w:rPr>
        <w:t xml:space="preserve">2.4 </w:t>
      </w:r>
      <w:r w:rsidR="00C61119" w:rsidRPr="00D8053E">
        <w:rPr>
          <w:rFonts w:asciiTheme="minorHAnsi" w:hAnsiTheme="minorHAnsi" w:cstheme="minorHAnsi"/>
          <w:color w:val="F88608"/>
          <w:sz w:val="44"/>
          <w:szCs w:val="14"/>
        </w:rPr>
        <w:t>Classeur permanent économique et juridique</w:t>
      </w:r>
    </w:p>
    <w:p w14:paraId="6B98B20C" w14:textId="52B64E5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Pour une plus grande clarté dans les fonctionnements et pour garantir l’accès aux documents économiques et juridiques les plus importants, </w:t>
      </w:r>
      <w:r w:rsidRPr="005C4045">
        <w:rPr>
          <w:rFonts w:asciiTheme="minorHAnsi" w:hAnsiTheme="minorHAnsi" w:cstheme="minorHAnsi"/>
          <w:b/>
          <w:bCs/>
        </w:rPr>
        <w:t>chaque paroisse doit constituer et tenir à jour un classeur permanent.</w:t>
      </w:r>
      <w:r w:rsidR="00E40264" w:rsidRPr="005C4045">
        <w:rPr>
          <w:rFonts w:asciiTheme="minorHAnsi" w:hAnsiTheme="minorHAnsi" w:cstheme="minorHAnsi"/>
          <w:b/>
          <w:bCs/>
        </w:rPr>
        <w:t xml:space="preserve"> </w:t>
      </w:r>
      <w:r w:rsidR="00251642" w:rsidRPr="005C4045">
        <w:rPr>
          <w:rFonts w:asciiTheme="minorHAnsi" w:hAnsiTheme="minorHAnsi" w:cstheme="minorHAnsi"/>
        </w:rPr>
        <w:t xml:space="preserve">Celui-ci </w:t>
      </w:r>
      <w:r w:rsidRPr="005C4045">
        <w:rPr>
          <w:rFonts w:asciiTheme="minorHAnsi" w:hAnsiTheme="minorHAnsi" w:cstheme="minorHAnsi"/>
        </w:rPr>
        <w:t>rassemble les documents importants d’ordre</w:t>
      </w:r>
      <w:r w:rsidR="00251642" w:rsidRPr="005C4045">
        <w:rPr>
          <w:rFonts w:asciiTheme="minorHAnsi" w:hAnsiTheme="minorHAnsi" w:cstheme="minorHAnsi"/>
        </w:rPr>
        <w:t>s</w:t>
      </w:r>
      <w:r w:rsidRPr="005C4045">
        <w:rPr>
          <w:rFonts w:asciiTheme="minorHAnsi" w:hAnsiTheme="minorHAnsi" w:cstheme="minorHAnsi"/>
        </w:rPr>
        <w:t xml:space="preserve"> juridique, comptable et financier qui concernent une période supérieure à un an.</w:t>
      </w:r>
      <w:r w:rsidR="00E40264" w:rsidRPr="005C4045">
        <w:rPr>
          <w:rFonts w:asciiTheme="minorHAnsi" w:hAnsiTheme="minorHAnsi" w:cstheme="minorHAnsi"/>
        </w:rPr>
        <w:t xml:space="preserve"> </w:t>
      </w:r>
      <w:r w:rsidR="001117A2" w:rsidRPr="005C4045">
        <w:rPr>
          <w:rFonts w:asciiTheme="minorHAnsi" w:hAnsiTheme="minorHAnsi" w:cstheme="minorHAnsi"/>
        </w:rPr>
        <w:t>C’</w:t>
      </w:r>
      <w:r w:rsidRPr="005C4045">
        <w:rPr>
          <w:rFonts w:asciiTheme="minorHAnsi" w:hAnsiTheme="minorHAnsi" w:cstheme="minorHAnsi"/>
        </w:rPr>
        <w:t>est un précieux instrument de travail</w:t>
      </w:r>
      <w:r w:rsidR="001117A2" w:rsidRPr="005C4045">
        <w:rPr>
          <w:rFonts w:asciiTheme="minorHAnsi" w:hAnsiTheme="minorHAnsi" w:cstheme="minorHAnsi"/>
        </w:rPr>
        <w:t>, qui</w:t>
      </w:r>
      <w:r w:rsidR="00E40264" w:rsidRPr="005C4045">
        <w:rPr>
          <w:rFonts w:asciiTheme="minorHAnsi" w:hAnsiTheme="minorHAnsi" w:cstheme="minorHAnsi"/>
        </w:rPr>
        <w:t xml:space="preserve"> </w:t>
      </w:r>
      <w:r w:rsidRPr="005C4045">
        <w:rPr>
          <w:rFonts w:asciiTheme="minorHAnsi" w:hAnsiTheme="minorHAnsi" w:cstheme="minorHAnsi"/>
        </w:rPr>
        <w:t>facilite la transmission des informations en cas d’absence, de maladie ou de changements de personnes. Le service comptable de l’</w:t>
      </w:r>
      <w:r w:rsidR="00D4788F" w:rsidRPr="005C4045">
        <w:rPr>
          <w:rFonts w:asciiTheme="minorHAnsi" w:hAnsiTheme="minorHAnsi" w:cstheme="minorHAnsi"/>
        </w:rPr>
        <w:t>Économat</w:t>
      </w:r>
      <w:r w:rsidRPr="005C4045">
        <w:rPr>
          <w:rFonts w:asciiTheme="minorHAnsi" w:hAnsiTheme="minorHAnsi" w:cstheme="minorHAnsi"/>
        </w:rPr>
        <w:t xml:space="preserve"> diocésain, quand il vient en paroisse, consulte le classeur permanent.</w:t>
      </w:r>
    </w:p>
    <w:p w14:paraId="5BF37270" w14:textId="114AB95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Ce classeur est </w:t>
      </w:r>
      <w:r w:rsidRPr="005C4045">
        <w:rPr>
          <w:rFonts w:asciiTheme="minorHAnsi" w:hAnsiTheme="minorHAnsi" w:cstheme="minorHAnsi"/>
          <w:b/>
          <w:bCs/>
        </w:rPr>
        <w:t>tenu par l</w:t>
      </w:r>
      <w:r w:rsidR="003C371F" w:rsidRPr="005C4045">
        <w:rPr>
          <w:rFonts w:asciiTheme="minorHAnsi" w:hAnsiTheme="minorHAnsi" w:cstheme="minorHAnsi"/>
          <w:b/>
          <w:bCs/>
        </w:rPr>
        <w:t>’</w:t>
      </w:r>
      <w:r w:rsidR="001117A2" w:rsidRPr="005C4045">
        <w:rPr>
          <w:rFonts w:asciiTheme="minorHAnsi" w:hAnsiTheme="minorHAnsi" w:cstheme="minorHAnsi"/>
          <w:b/>
          <w:bCs/>
        </w:rPr>
        <w:t>Économe</w:t>
      </w:r>
      <w:r w:rsidR="00960577" w:rsidRPr="005C4045">
        <w:rPr>
          <w:rFonts w:asciiTheme="minorHAnsi" w:hAnsiTheme="minorHAnsi" w:cstheme="minorHAnsi"/>
          <w:b/>
          <w:bCs/>
        </w:rPr>
        <w:t xml:space="preserve"> paroissial</w:t>
      </w:r>
      <w:r w:rsidRPr="005C4045">
        <w:rPr>
          <w:rFonts w:asciiTheme="minorHAnsi" w:hAnsiTheme="minorHAnsi" w:cstheme="minorHAnsi"/>
        </w:rPr>
        <w:t xml:space="preserve"> de manière rigoureuse, au fur et à mesure des engagements économiques, selon le mo</w:t>
      </w:r>
      <w:r w:rsidRPr="005C4045">
        <w:rPr>
          <w:rFonts w:asciiTheme="minorHAnsi" w:hAnsiTheme="minorHAnsi" w:cstheme="minorHAnsi"/>
          <w:shd w:val="clear" w:color="auto" w:fill="FFFFFF"/>
        </w:rPr>
        <w:t>de de classement défini par l’</w:t>
      </w:r>
      <w:r w:rsidR="00D4788F" w:rsidRPr="005C4045">
        <w:rPr>
          <w:rFonts w:asciiTheme="minorHAnsi" w:hAnsiTheme="minorHAnsi" w:cstheme="minorHAnsi"/>
          <w:shd w:val="clear" w:color="auto" w:fill="FFFFFF"/>
        </w:rPr>
        <w:t>Économat</w:t>
      </w:r>
      <w:r w:rsidRPr="005C4045">
        <w:rPr>
          <w:rFonts w:asciiTheme="minorHAnsi" w:hAnsiTheme="minorHAnsi" w:cstheme="minorHAnsi"/>
          <w:shd w:val="clear" w:color="auto" w:fill="FFFFFF"/>
        </w:rPr>
        <w:t xml:space="preserve"> diocésain (cf. annexe </w:t>
      </w:r>
      <w:r w:rsidR="00D62F61" w:rsidRPr="005C4045">
        <w:rPr>
          <w:rFonts w:asciiTheme="minorHAnsi" w:hAnsiTheme="minorHAnsi" w:cstheme="minorHAnsi"/>
          <w:shd w:val="clear" w:color="auto" w:fill="FFFFFF"/>
        </w:rPr>
        <w:t>n°</w:t>
      </w:r>
      <w:r w:rsidRPr="005C4045">
        <w:rPr>
          <w:rFonts w:asciiTheme="minorHAnsi" w:hAnsiTheme="minorHAnsi" w:cstheme="minorHAnsi"/>
          <w:shd w:val="clear" w:color="auto" w:fill="FFFFFF"/>
        </w:rPr>
        <w:t xml:space="preserve"> 9).</w:t>
      </w:r>
    </w:p>
    <w:p w14:paraId="257A2B19" w14:textId="0CEE27D4" w:rsidR="00C61119" w:rsidRPr="005C4045" w:rsidRDefault="001117A2"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w:t>
      </w:r>
      <w:r w:rsidR="00C61119" w:rsidRPr="005C4045">
        <w:rPr>
          <w:rFonts w:asciiTheme="minorHAnsi" w:hAnsiTheme="minorHAnsi" w:cstheme="minorHAnsi"/>
        </w:rPr>
        <w:t xml:space="preserve">doit </w:t>
      </w:r>
      <w:r w:rsidR="00C61119" w:rsidRPr="005C4045">
        <w:rPr>
          <w:rFonts w:asciiTheme="minorHAnsi" w:hAnsiTheme="minorHAnsi" w:cstheme="minorHAnsi"/>
          <w:b/>
          <w:bCs/>
        </w:rPr>
        <w:t>rester en permanence dans la maison paroissiale</w:t>
      </w:r>
      <w:r w:rsidR="00C61119" w:rsidRPr="005C4045">
        <w:rPr>
          <w:rFonts w:asciiTheme="minorHAnsi" w:hAnsiTheme="minorHAnsi" w:cstheme="minorHAnsi"/>
        </w:rPr>
        <w:t xml:space="preserve">, en un lieu qui soit accessible pour les personnes qui peuvent être amenées à le consulter ou à le mettre à jour : </w:t>
      </w:r>
      <w:r w:rsidRPr="005C4045">
        <w:rPr>
          <w:rFonts w:asciiTheme="minorHAnsi" w:hAnsiTheme="minorHAnsi" w:cstheme="minorHAnsi"/>
        </w:rPr>
        <w:t>Curé</w:t>
      </w:r>
      <w:r w:rsidR="00C61119" w:rsidRPr="005C4045">
        <w:rPr>
          <w:rFonts w:asciiTheme="minorHAnsi" w:hAnsiTheme="minorHAnsi" w:cstheme="minorHAnsi"/>
        </w:rPr>
        <w:t xml:space="preserve">, </w:t>
      </w:r>
      <w:r w:rsidRPr="005C4045">
        <w:rPr>
          <w:rFonts w:asciiTheme="minorHAnsi" w:hAnsiTheme="minorHAnsi" w:cstheme="minorHAnsi"/>
        </w:rPr>
        <w:t>Économe</w:t>
      </w:r>
      <w:r w:rsidR="00960577" w:rsidRPr="005C4045">
        <w:rPr>
          <w:rFonts w:asciiTheme="minorHAnsi" w:hAnsiTheme="minorHAnsi" w:cstheme="minorHAnsi"/>
        </w:rPr>
        <w:t xml:space="preserve"> paroissial</w:t>
      </w:r>
      <w:r w:rsidR="00C61119" w:rsidRPr="005C4045">
        <w:rPr>
          <w:rFonts w:asciiTheme="minorHAnsi" w:hAnsiTheme="minorHAnsi" w:cstheme="minorHAnsi"/>
        </w:rPr>
        <w:t xml:space="preserve">, comptable, responsable immobilier, </w:t>
      </w:r>
      <w:r w:rsidR="00D4788F" w:rsidRPr="005C4045">
        <w:rPr>
          <w:rFonts w:asciiTheme="minorHAnsi" w:hAnsiTheme="minorHAnsi" w:cstheme="minorHAnsi"/>
        </w:rPr>
        <w:t>Économat</w:t>
      </w:r>
      <w:r w:rsidR="00C61119" w:rsidRPr="005C4045">
        <w:rPr>
          <w:rFonts w:asciiTheme="minorHAnsi" w:hAnsiTheme="minorHAnsi" w:cstheme="minorHAnsi"/>
        </w:rPr>
        <w:t xml:space="preserve"> diocésain, </w:t>
      </w:r>
      <w:r w:rsidRPr="005C4045">
        <w:rPr>
          <w:rFonts w:asciiTheme="minorHAnsi" w:hAnsiTheme="minorHAnsi" w:cstheme="minorHAnsi"/>
        </w:rPr>
        <w:t>Commissaire</w:t>
      </w:r>
      <w:r w:rsidR="00C61119" w:rsidRPr="005C4045">
        <w:rPr>
          <w:rFonts w:asciiTheme="minorHAnsi" w:hAnsiTheme="minorHAnsi" w:cstheme="minorHAnsi"/>
        </w:rPr>
        <w:t xml:space="preserve"> aux comptes…</w:t>
      </w:r>
    </w:p>
    <w:p w14:paraId="5AD433F3"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 classeur permanent contient les documents suivant</w:t>
      </w:r>
      <w:r w:rsidRPr="005C4045">
        <w:rPr>
          <w:rFonts w:asciiTheme="minorHAnsi" w:hAnsiTheme="minorHAnsi" w:cstheme="minorHAnsi"/>
        </w:rPr>
        <w:t xml:space="preserve"> dans un classeur spécifique :</w:t>
      </w:r>
    </w:p>
    <w:p w14:paraId="19D9D143" w14:textId="3F6376A3"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 xml:space="preserve">La fiche d'identification de la paroisse (voir annexe </w:t>
      </w:r>
      <w:r w:rsidR="00D62F61" w:rsidRPr="005C4045">
        <w:rPr>
          <w:rFonts w:asciiTheme="minorHAnsi" w:hAnsiTheme="minorHAnsi" w:cstheme="minorHAnsi"/>
        </w:rPr>
        <w:t>n°</w:t>
      </w:r>
      <w:r w:rsidRPr="005C4045">
        <w:rPr>
          <w:rFonts w:asciiTheme="minorHAnsi" w:hAnsiTheme="minorHAnsi" w:cstheme="minorHAnsi"/>
        </w:rPr>
        <w:t>10</w:t>
      </w:r>
      <w:r w:rsidR="00600FEE" w:rsidRPr="005C4045">
        <w:rPr>
          <w:rFonts w:asciiTheme="minorHAnsi" w:hAnsiTheme="minorHAnsi" w:cstheme="minorHAnsi"/>
        </w:rPr>
        <w:t>)</w:t>
      </w:r>
      <w:r w:rsidR="001117A2" w:rsidRPr="005C4045">
        <w:rPr>
          <w:rFonts w:asciiTheme="minorHAnsi" w:hAnsiTheme="minorHAnsi" w:cstheme="minorHAnsi"/>
        </w:rPr>
        <w:t> ;</w:t>
      </w:r>
    </w:p>
    <w:p w14:paraId="543DC4F7" w14:textId="37167C7D"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 xml:space="preserve">La liste des membres du </w:t>
      </w:r>
      <w:r w:rsidR="00960577" w:rsidRPr="005C4045">
        <w:rPr>
          <w:rFonts w:asciiTheme="minorHAnsi" w:hAnsiTheme="minorHAnsi" w:cstheme="minorHAnsi"/>
        </w:rPr>
        <w:t>Conseil Économique</w:t>
      </w:r>
      <w:r w:rsidR="001117A2" w:rsidRPr="005C4045">
        <w:rPr>
          <w:rFonts w:asciiTheme="minorHAnsi" w:hAnsiTheme="minorHAnsi" w:cstheme="minorHAnsi"/>
        </w:rPr>
        <w:t>,</w:t>
      </w:r>
      <w:r w:rsidRPr="005C4045">
        <w:rPr>
          <w:rFonts w:asciiTheme="minorHAnsi" w:hAnsiTheme="minorHAnsi" w:cstheme="minorHAnsi"/>
        </w:rPr>
        <w:t xml:space="preserve"> avec les missions des personnes (et échéances) et </w:t>
      </w:r>
      <w:r w:rsidRPr="005C4045">
        <w:rPr>
          <w:rFonts w:asciiTheme="minorHAnsi" w:hAnsiTheme="minorHAnsi" w:cstheme="minorHAnsi"/>
        </w:rPr>
        <w:lastRenderedPageBreak/>
        <w:t>leurs coordonnées</w:t>
      </w:r>
      <w:r w:rsidR="001117A2" w:rsidRPr="005C4045">
        <w:rPr>
          <w:rFonts w:asciiTheme="minorHAnsi" w:hAnsiTheme="minorHAnsi" w:cstheme="minorHAnsi"/>
        </w:rPr>
        <w:t> ;</w:t>
      </w:r>
    </w:p>
    <w:p w14:paraId="60BA1876" w14:textId="3EEEA986"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Les procédures économiques spécifiques à la paroisse pour l’application des procédures diocésaines (cf</w:t>
      </w:r>
      <w:r w:rsidR="00AD01E1" w:rsidRPr="005C4045">
        <w:rPr>
          <w:rFonts w:asciiTheme="minorHAnsi" w:hAnsiTheme="minorHAnsi" w:cstheme="minorHAnsi"/>
        </w:rPr>
        <w:t xml:space="preserve">. </w:t>
      </w:r>
      <w:r w:rsidRPr="005C4045">
        <w:rPr>
          <w:rFonts w:asciiTheme="minorHAnsi" w:hAnsiTheme="minorHAnsi" w:cstheme="minorHAnsi"/>
        </w:rPr>
        <w:t xml:space="preserve">modèle en annexe </w:t>
      </w:r>
      <w:r w:rsidR="00D62F61" w:rsidRPr="005C4045">
        <w:rPr>
          <w:rFonts w:asciiTheme="minorHAnsi" w:hAnsiTheme="minorHAnsi" w:cstheme="minorHAnsi"/>
        </w:rPr>
        <w:t>n°</w:t>
      </w:r>
      <w:r w:rsidRPr="005C4045">
        <w:rPr>
          <w:rFonts w:asciiTheme="minorHAnsi" w:hAnsiTheme="minorHAnsi" w:cstheme="minorHAnsi"/>
        </w:rPr>
        <w:t>11)</w:t>
      </w:r>
      <w:r w:rsidR="001117A2" w:rsidRPr="005C4045">
        <w:rPr>
          <w:rFonts w:asciiTheme="minorHAnsi" w:hAnsiTheme="minorHAnsi" w:cstheme="minorHAnsi"/>
        </w:rPr>
        <w:t xml:space="preserve">. </w:t>
      </w:r>
      <w:r w:rsidRPr="005C4045">
        <w:rPr>
          <w:rFonts w:asciiTheme="minorHAnsi" w:hAnsiTheme="minorHAnsi" w:cstheme="minorHAnsi"/>
        </w:rPr>
        <w:t>La liste des personnes ayant des missions économiques sur la paroisse, avec la description de leurs tâches et leurs coordonnées. Les modes opératoires : qui fait quoi, où, quand, comment et pourquoi</w:t>
      </w:r>
      <w:r w:rsidR="001117A2" w:rsidRPr="005C4045">
        <w:rPr>
          <w:rFonts w:asciiTheme="minorHAnsi" w:hAnsiTheme="minorHAnsi" w:cstheme="minorHAnsi"/>
        </w:rPr>
        <w:t> ;</w:t>
      </w:r>
    </w:p>
    <w:p w14:paraId="5E4953D0" w14:textId="0BFEFE46"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Les références bancaires et les pouvoirs</w:t>
      </w:r>
      <w:r w:rsidR="001117A2" w:rsidRPr="005C4045">
        <w:rPr>
          <w:rFonts w:asciiTheme="minorHAnsi" w:hAnsiTheme="minorHAnsi" w:cstheme="minorHAnsi"/>
        </w:rPr>
        <w:t> ;</w:t>
      </w:r>
    </w:p>
    <w:p w14:paraId="3E213073" w14:textId="1593CEBC"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 xml:space="preserve">Les statuts des éventuelles structures liées à la paroisse : </w:t>
      </w:r>
      <w:r w:rsidR="001117A2" w:rsidRPr="005C4045">
        <w:rPr>
          <w:rFonts w:asciiTheme="minorHAnsi" w:hAnsiTheme="minorHAnsi" w:cstheme="minorHAnsi"/>
        </w:rPr>
        <w:t>a</w:t>
      </w:r>
      <w:r w:rsidRPr="005C4045">
        <w:rPr>
          <w:rFonts w:asciiTheme="minorHAnsi" w:hAnsiTheme="minorHAnsi" w:cstheme="minorHAnsi"/>
        </w:rPr>
        <w:t xml:space="preserve">ssociation </w:t>
      </w:r>
      <w:r w:rsidR="001117A2" w:rsidRPr="005C4045">
        <w:rPr>
          <w:rFonts w:asciiTheme="minorHAnsi" w:hAnsiTheme="minorHAnsi" w:cstheme="minorHAnsi"/>
        </w:rPr>
        <w:t>i</w:t>
      </w:r>
      <w:r w:rsidRPr="005C4045">
        <w:rPr>
          <w:rFonts w:asciiTheme="minorHAnsi" w:hAnsiTheme="minorHAnsi" w:cstheme="minorHAnsi"/>
        </w:rPr>
        <w:t xml:space="preserve">mmobilière paroissiale, autres associations liées à la paroisse (sauvegarde du patrimoine, </w:t>
      </w:r>
      <w:r w:rsidR="003A1ECA" w:rsidRPr="005C4045">
        <w:rPr>
          <w:rFonts w:asciiTheme="minorHAnsi" w:hAnsiTheme="minorHAnsi" w:cstheme="minorHAnsi"/>
        </w:rPr>
        <w:t xml:space="preserve">associations employeurs, </w:t>
      </w:r>
      <w:r w:rsidR="001117A2" w:rsidRPr="005C4045">
        <w:rPr>
          <w:rFonts w:asciiTheme="minorHAnsi" w:hAnsiTheme="minorHAnsi" w:cstheme="minorHAnsi"/>
        </w:rPr>
        <w:t>A</w:t>
      </w:r>
      <w:r w:rsidRPr="005C4045">
        <w:rPr>
          <w:rFonts w:asciiTheme="minorHAnsi" w:hAnsiTheme="minorHAnsi" w:cstheme="minorHAnsi"/>
        </w:rPr>
        <w:t>mis des orgues, animations, ancien patronage, etc.)</w:t>
      </w:r>
      <w:r w:rsidR="001117A2" w:rsidRPr="005C4045">
        <w:rPr>
          <w:rFonts w:asciiTheme="minorHAnsi" w:hAnsiTheme="minorHAnsi" w:cstheme="minorHAnsi"/>
        </w:rPr>
        <w:t> ;</w:t>
      </w:r>
    </w:p>
    <w:p w14:paraId="1A4C761C" w14:textId="0BAA1178"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 xml:space="preserve">La liste du patrimoine immobilier (cf. fiche en annexe </w:t>
      </w:r>
      <w:r w:rsidR="00D62F61" w:rsidRPr="005C4045">
        <w:rPr>
          <w:rFonts w:asciiTheme="minorHAnsi" w:hAnsiTheme="minorHAnsi" w:cstheme="minorHAnsi"/>
        </w:rPr>
        <w:t>n°</w:t>
      </w:r>
      <w:r w:rsidRPr="005C4045">
        <w:rPr>
          <w:rFonts w:asciiTheme="minorHAnsi" w:hAnsiTheme="minorHAnsi" w:cstheme="minorHAnsi"/>
        </w:rPr>
        <w:t>12</w:t>
      </w:r>
      <w:r w:rsidR="00600FEE" w:rsidRPr="005C4045">
        <w:rPr>
          <w:rFonts w:asciiTheme="minorHAnsi" w:hAnsiTheme="minorHAnsi" w:cstheme="minorHAnsi"/>
        </w:rPr>
        <w:t>)</w:t>
      </w:r>
      <w:r w:rsidR="001117A2" w:rsidRPr="005C4045">
        <w:rPr>
          <w:rFonts w:asciiTheme="minorHAnsi" w:hAnsiTheme="minorHAnsi" w:cstheme="minorHAnsi"/>
        </w:rPr>
        <w:t> ;</w:t>
      </w:r>
    </w:p>
    <w:p w14:paraId="025BCAD8" w14:textId="73950610"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La liste des biens immobilisés autres que les immeubles : mobilier, informatique, matériel d’animation, matériel liturgique, etc. Le dossier contient une copie des factures d'acquisition</w:t>
      </w:r>
      <w:r w:rsidR="001117A2" w:rsidRPr="005C4045">
        <w:rPr>
          <w:rFonts w:asciiTheme="minorHAnsi" w:hAnsiTheme="minorHAnsi" w:cstheme="minorHAnsi"/>
        </w:rPr>
        <w:t> ;</w:t>
      </w:r>
    </w:p>
    <w:p w14:paraId="16817C90" w14:textId="746DACCE" w:rsidR="00C61119" w:rsidRPr="005C4045" w:rsidRDefault="00C61119" w:rsidP="00600FEE">
      <w:pPr>
        <w:pStyle w:val="Paragraphedeliste"/>
        <w:numPr>
          <w:ilvl w:val="0"/>
          <w:numId w:val="16"/>
        </w:numPr>
        <w:tabs>
          <w:tab w:val="left" w:pos="1134"/>
          <w:tab w:val="left" w:pos="1701"/>
        </w:tabs>
        <w:ind w:left="993" w:hanging="284"/>
        <w:rPr>
          <w:rFonts w:asciiTheme="minorHAnsi" w:hAnsiTheme="minorHAnsi" w:cstheme="minorHAnsi"/>
        </w:rPr>
      </w:pPr>
      <w:r w:rsidRPr="005C4045">
        <w:rPr>
          <w:rFonts w:asciiTheme="minorHAnsi" w:hAnsiTheme="minorHAnsi" w:cstheme="minorHAnsi"/>
        </w:rPr>
        <w:t>Les contrats souscrits par la paroisse : téléphone, maintenance, locations, leasing… Les fournisseurs habituels de la paroisse.</w:t>
      </w:r>
    </w:p>
    <w:p w14:paraId="718984BD" w14:textId="77777777" w:rsidR="00875BC3" w:rsidRPr="005C4045" w:rsidRDefault="00875BC3" w:rsidP="00875BC3">
      <w:pPr>
        <w:pStyle w:val="Paragraphedeliste"/>
        <w:tabs>
          <w:tab w:val="left" w:pos="1134"/>
          <w:tab w:val="left" w:pos="1701"/>
        </w:tabs>
        <w:ind w:left="993" w:firstLine="0"/>
        <w:rPr>
          <w:rFonts w:asciiTheme="minorHAnsi" w:hAnsiTheme="minorHAnsi" w:cstheme="minorHAnsi"/>
        </w:rPr>
      </w:pPr>
    </w:p>
    <w:p w14:paraId="01020CC0" w14:textId="03036312" w:rsidR="00C61119" w:rsidRPr="00D8053E" w:rsidRDefault="00DB13E5" w:rsidP="00D8053E">
      <w:pPr>
        <w:pStyle w:val="Titre1"/>
        <w:pBdr>
          <w:bottom w:val="single" w:sz="8" w:space="1" w:color="F88608"/>
        </w:pBdr>
        <w:tabs>
          <w:tab w:val="left" w:pos="567"/>
        </w:tabs>
        <w:jc w:val="left"/>
        <w:rPr>
          <w:rFonts w:asciiTheme="minorHAnsi" w:hAnsiTheme="minorHAnsi" w:cstheme="minorHAnsi"/>
          <w:color w:val="F88608"/>
          <w:sz w:val="44"/>
          <w:szCs w:val="14"/>
        </w:rPr>
      </w:pPr>
      <w:r w:rsidRPr="00D8053E">
        <w:rPr>
          <w:rFonts w:asciiTheme="minorHAnsi" w:hAnsiTheme="minorHAnsi" w:cstheme="minorHAnsi"/>
          <w:color w:val="F88608"/>
          <w:sz w:val="44"/>
          <w:szCs w:val="14"/>
        </w:rPr>
        <w:t xml:space="preserve">2.5 </w:t>
      </w:r>
      <w:r w:rsidR="00C61119" w:rsidRPr="00D8053E">
        <w:rPr>
          <w:rFonts w:asciiTheme="minorHAnsi" w:hAnsiTheme="minorHAnsi" w:cstheme="minorHAnsi"/>
          <w:color w:val="F88608"/>
          <w:sz w:val="44"/>
          <w:szCs w:val="14"/>
        </w:rPr>
        <w:t>Un bureau organisé</w:t>
      </w:r>
    </w:p>
    <w:p w14:paraId="46AFDC45" w14:textId="63CB6366"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Chaque paroisse doit disposer d’un bureau dans la maison paroissiale </w:t>
      </w:r>
      <w:r w:rsidR="001117A2" w:rsidRPr="005C4045">
        <w:rPr>
          <w:rFonts w:asciiTheme="minorHAnsi" w:hAnsiTheme="minorHAnsi" w:cstheme="minorHAnsi"/>
        </w:rPr>
        <w:t xml:space="preserve">qui permette </w:t>
      </w:r>
      <w:r w:rsidRPr="005C4045">
        <w:rPr>
          <w:rFonts w:asciiTheme="minorHAnsi" w:hAnsiTheme="minorHAnsi" w:cstheme="minorHAnsi"/>
        </w:rPr>
        <w:t xml:space="preserve">aux différents intervenants </w:t>
      </w:r>
      <w:r w:rsidR="001117A2" w:rsidRPr="005C4045">
        <w:rPr>
          <w:rFonts w:asciiTheme="minorHAnsi" w:hAnsiTheme="minorHAnsi" w:cstheme="minorHAnsi"/>
        </w:rPr>
        <w:t xml:space="preserve">en matière </w:t>
      </w:r>
      <w:r w:rsidRPr="005C4045">
        <w:rPr>
          <w:rFonts w:asciiTheme="minorHAnsi" w:hAnsiTheme="minorHAnsi" w:cstheme="minorHAnsi"/>
        </w:rPr>
        <w:t>économique de réaliser leur mission dans de bonnes conditions et de conserver les archives comptables</w:t>
      </w:r>
      <w:r w:rsidR="001117A2" w:rsidRPr="005C4045">
        <w:rPr>
          <w:rFonts w:asciiTheme="minorHAnsi" w:hAnsiTheme="minorHAnsi" w:cstheme="minorHAnsi"/>
        </w:rPr>
        <w:t xml:space="preserve"> </w:t>
      </w:r>
      <w:r w:rsidRPr="005C4045">
        <w:rPr>
          <w:rFonts w:asciiTheme="minorHAnsi" w:hAnsiTheme="minorHAnsi" w:cstheme="minorHAnsi"/>
        </w:rPr>
        <w:t xml:space="preserve">en sécurité </w:t>
      </w:r>
      <w:r w:rsidR="00600FEE" w:rsidRPr="005C4045">
        <w:rPr>
          <w:rFonts w:asciiTheme="minorHAnsi" w:hAnsiTheme="minorHAnsi" w:cstheme="minorHAnsi"/>
        </w:rPr>
        <w:t>et avec</w:t>
      </w:r>
      <w:r w:rsidRPr="005C4045">
        <w:rPr>
          <w:rFonts w:asciiTheme="minorHAnsi" w:hAnsiTheme="minorHAnsi" w:cstheme="minorHAnsi"/>
        </w:rPr>
        <w:t xml:space="preserve"> la discrétion nécessaire.</w:t>
      </w:r>
    </w:p>
    <w:p w14:paraId="68FE00E8" w14:textId="0CB1254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Les documents sensibles doivent être </w:t>
      </w:r>
      <w:r w:rsidR="001117A2" w:rsidRPr="005C4045">
        <w:rPr>
          <w:rFonts w:asciiTheme="minorHAnsi" w:hAnsiTheme="minorHAnsi" w:cstheme="minorHAnsi"/>
        </w:rPr>
        <w:t xml:space="preserve">conservés </w:t>
      </w:r>
      <w:r w:rsidRPr="005C4045">
        <w:rPr>
          <w:rFonts w:asciiTheme="minorHAnsi" w:hAnsiTheme="minorHAnsi" w:cstheme="minorHAnsi"/>
        </w:rPr>
        <w:t>dans un coffre (titre</w:t>
      </w:r>
      <w:r w:rsidR="005F78B0" w:rsidRPr="005C4045">
        <w:rPr>
          <w:rFonts w:asciiTheme="minorHAnsi" w:hAnsiTheme="minorHAnsi" w:cstheme="minorHAnsi"/>
        </w:rPr>
        <w:t>s</w:t>
      </w:r>
      <w:r w:rsidRPr="005C4045">
        <w:rPr>
          <w:rFonts w:asciiTheme="minorHAnsi" w:hAnsiTheme="minorHAnsi" w:cstheme="minorHAnsi"/>
        </w:rPr>
        <w:t xml:space="preserve"> de propriété, statuts associatifs, conventions…).</w:t>
      </w:r>
    </w:p>
    <w:p w14:paraId="06F7269F" w14:textId="42C56125" w:rsidR="00C61119" w:rsidRPr="005C4045" w:rsidRDefault="00326DD8"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t>I</w:t>
      </w:r>
      <w:r w:rsidR="00DB13E5" w:rsidRPr="005C4045">
        <w:rPr>
          <w:rFonts w:asciiTheme="minorHAnsi" w:hAnsiTheme="minorHAnsi" w:cstheme="minorHAnsi"/>
          <w:color w:val="FFFFFF" w:themeColor="background1"/>
          <w:sz w:val="44"/>
          <w:szCs w:val="14"/>
        </w:rPr>
        <w:t xml:space="preserve">I </w:t>
      </w:r>
      <w:r w:rsidR="00C61119" w:rsidRPr="005C4045">
        <w:rPr>
          <w:rFonts w:asciiTheme="minorHAnsi" w:hAnsiTheme="minorHAnsi" w:cstheme="minorHAnsi"/>
          <w:color w:val="FFFFFF" w:themeColor="background1"/>
          <w:sz w:val="44"/>
          <w:szCs w:val="14"/>
        </w:rPr>
        <w:t>Comptabilité</w:t>
      </w:r>
      <w:r w:rsidR="003C371F" w:rsidRPr="005C4045">
        <w:rPr>
          <w:rFonts w:asciiTheme="minorHAnsi" w:hAnsiTheme="minorHAnsi" w:cstheme="minorHAnsi"/>
          <w:color w:val="FFFFFF" w:themeColor="background1"/>
          <w:sz w:val="44"/>
          <w:szCs w:val="14"/>
        </w:rPr>
        <w:t xml:space="preserve"> paroissiale</w:t>
      </w:r>
    </w:p>
    <w:p w14:paraId="244F73EE" w14:textId="57277057" w:rsidR="00C61119" w:rsidRPr="00D8053E" w:rsidRDefault="00DB13E5"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2.1 </w:t>
      </w:r>
      <w:r w:rsidR="00C61119" w:rsidRPr="00D8053E">
        <w:rPr>
          <w:rFonts w:asciiTheme="minorHAnsi" w:hAnsiTheme="minorHAnsi" w:cstheme="minorHAnsi"/>
          <w:color w:val="F88608"/>
          <w:kern w:val="28"/>
          <w:sz w:val="44"/>
          <w:szCs w:val="14"/>
        </w:rPr>
        <w:t xml:space="preserve">Une comptabilité par paroisse </w:t>
      </w:r>
      <w:r w:rsidR="00D8053E">
        <w:rPr>
          <w:rFonts w:asciiTheme="minorHAnsi" w:hAnsiTheme="minorHAnsi" w:cstheme="minorHAnsi"/>
          <w:color w:val="F88608"/>
          <w:kern w:val="28"/>
          <w:sz w:val="44"/>
          <w:szCs w:val="14"/>
        </w:rPr>
        <w:br/>
      </w:r>
      <w:r w:rsidR="00C61119" w:rsidRPr="00D8053E">
        <w:rPr>
          <w:rFonts w:asciiTheme="minorHAnsi" w:hAnsiTheme="minorHAnsi" w:cstheme="minorHAnsi"/>
          <w:color w:val="F88608"/>
          <w:kern w:val="28"/>
          <w:sz w:val="44"/>
          <w:szCs w:val="14"/>
        </w:rPr>
        <w:t>et un logiciel comptable</w:t>
      </w:r>
    </w:p>
    <w:p w14:paraId="440B07CC" w14:textId="7C19D0F8" w:rsidR="00600FEE"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Le diocèse est organisé en paroisses</w:t>
      </w:r>
      <w:r w:rsidR="0032091A" w:rsidRPr="005C4045">
        <w:rPr>
          <w:rFonts w:asciiTheme="minorHAnsi" w:hAnsiTheme="minorHAnsi" w:cstheme="minorHAnsi"/>
        </w:rPr>
        <w:t>, elles-mêmes</w:t>
      </w:r>
      <w:r w:rsidRPr="005C4045">
        <w:rPr>
          <w:rFonts w:asciiTheme="minorHAnsi" w:hAnsiTheme="minorHAnsi" w:cstheme="minorHAnsi"/>
        </w:rPr>
        <w:t xml:space="preserve"> composées de plusieurs communautés. Il y a </w:t>
      </w:r>
      <w:r w:rsidRPr="005C4045">
        <w:rPr>
          <w:rFonts w:asciiTheme="minorHAnsi" w:hAnsiTheme="minorHAnsi" w:cstheme="minorHAnsi"/>
          <w:b/>
          <w:bCs/>
        </w:rPr>
        <w:t>une seule comptabilité par paroisse</w:t>
      </w:r>
      <w:r w:rsidRPr="005C4045">
        <w:rPr>
          <w:rFonts w:asciiTheme="minorHAnsi" w:hAnsiTheme="minorHAnsi" w:cstheme="minorHAnsi"/>
        </w:rPr>
        <w:t>. L'ensemble de cette comptabilité doit être centralisée à la maison paroissiale.</w:t>
      </w:r>
    </w:p>
    <w:p w14:paraId="171F40E3" w14:textId="7E4DB1A7" w:rsidR="00C61119" w:rsidRPr="005C4045" w:rsidRDefault="00600FEE" w:rsidP="002B14A0">
      <w:pPr>
        <w:tabs>
          <w:tab w:val="left" w:pos="1134"/>
          <w:tab w:val="left" w:pos="1701"/>
        </w:tabs>
        <w:rPr>
          <w:rFonts w:asciiTheme="minorHAnsi" w:hAnsiTheme="minorHAnsi" w:cstheme="minorHAnsi"/>
        </w:rPr>
      </w:pPr>
      <w:r w:rsidRPr="005C4045">
        <w:rPr>
          <w:rFonts w:asciiTheme="minorHAnsi" w:hAnsiTheme="minorHAnsi" w:cstheme="minorHAnsi"/>
        </w:rPr>
        <w:t>Pour la bonne gestion du diocèse, il est très important que la comptabilité soit</w:t>
      </w:r>
      <w:r w:rsidR="00C61119" w:rsidRPr="005C4045">
        <w:rPr>
          <w:rFonts w:asciiTheme="minorHAnsi" w:hAnsiTheme="minorHAnsi" w:cstheme="minorHAnsi"/>
        </w:rPr>
        <w:t xml:space="preserve"> saisie chaque mois</w:t>
      </w:r>
      <w:r w:rsidRPr="005C4045">
        <w:rPr>
          <w:rFonts w:asciiTheme="minorHAnsi" w:hAnsiTheme="minorHAnsi" w:cstheme="minorHAnsi"/>
        </w:rPr>
        <w:t xml:space="preserve"> dans toutes les paroisses</w:t>
      </w:r>
      <w:r w:rsidR="00C61119" w:rsidRPr="005C4045">
        <w:rPr>
          <w:rFonts w:asciiTheme="minorHAnsi" w:hAnsiTheme="minorHAnsi" w:cstheme="minorHAnsi"/>
        </w:rPr>
        <w:t>.</w:t>
      </w:r>
    </w:p>
    <w:p w14:paraId="25090C9F" w14:textId="74F8E6E0"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Afin d’harmoniser les pratiques et d’utiliser une terminologie commune, le </w:t>
      </w:r>
      <w:r w:rsidRPr="005C4045">
        <w:rPr>
          <w:rFonts w:asciiTheme="minorHAnsi" w:hAnsiTheme="minorHAnsi" w:cstheme="minorHAnsi"/>
          <w:b/>
          <w:bCs/>
        </w:rPr>
        <w:t>plan comptable</w:t>
      </w:r>
      <w:r w:rsidRPr="005C4045">
        <w:rPr>
          <w:rFonts w:asciiTheme="minorHAnsi" w:hAnsiTheme="minorHAnsi" w:cstheme="minorHAnsi"/>
        </w:rPr>
        <w:t xml:space="preserve"> recommandé par la Conférence des </w:t>
      </w:r>
      <w:r w:rsidR="00960577" w:rsidRPr="005C4045">
        <w:rPr>
          <w:rFonts w:asciiTheme="minorHAnsi" w:hAnsiTheme="minorHAnsi" w:cstheme="minorHAnsi"/>
        </w:rPr>
        <w:t>Évêque</w:t>
      </w:r>
      <w:r w:rsidRPr="005C4045">
        <w:rPr>
          <w:rFonts w:asciiTheme="minorHAnsi" w:hAnsiTheme="minorHAnsi" w:cstheme="minorHAnsi"/>
        </w:rPr>
        <w:t>s de France est l’outil de base pour l’ensemble de la gestion économique, avec les adaptations nécessaires pour notre diocèse. Il n’est pas possible de créer des comptes supplémentaires</w:t>
      </w:r>
      <w:r w:rsidR="005F78B0" w:rsidRPr="005C4045">
        <w:rPr>
          <w:rFonts w:asciiTheme="minorHAnsi" w:hAnsiTheme="minorHAnsi" w:cstheme="minorHAnsi"/>
        </w:rPr>
        <w:t xml:space="preserve"> en comptabilité</w:t>
      </w:r>
      <w:r w:rsidRPr="005C4045">
        <w:rPr>
          <w:rFonts w:asciiTheme="minorHAnsi" w:hAnsiTheme="minorHAnsi" w:cstheme="minorHAnsi"/>
        </w:rPr>
        <w:t>.</w:t>
      </w:r>
    </w:p>
    <w:p w14:paraId="67360687" w14:textId="6B254C3B"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L’ensemble du diocèse utilise le </w:t>
      </w:r>
      <w:r w:rsidRPr="005C4045">
        <w:rPr>
          <w:rFonts w:asciiTheme="minorHAnsi" w:hAnsiTheme="minorHAnsi" w:cstheme="minorHAnsi"/>
          <w:b/>
          <w:bCs/>
        </w:rPr>
        <w:t>logiciel de comptabilité Quadratus</w:t>
      </w:r>
      <w:r w:rsidRPr="005C4045">
        <w:rPr>
          <w:rFonts w:asciiTheme="minorHAnsi" w:hAnsiTheme="minorHAnsi" w:cstheme="minorHAnsi"/>
        </w:rPr>
        <w:t>. Il apporte les fonctionnalités utilisées par les professionnels de la comptabilité</w:t>
      </w:r>
      <w:r w:rsidR="0032091A" w:rsidRPr="005C4045">
        <w:rPr>
          <w:rFonts w:asciiTheme="minorHAnsi" w:hAnsiTheme="minorHAnsi" w:cstheme="minorHAnsi"/>
        </w:rPr>
        <w:t>, avec</w:t>
      </w:r>
      <w:r w:rsidR="00E40264" w:rsidRPr="005C4045">
        <w:rPr>
          <w:rFonts w:asciiTheme="minorHAnsi" w:hAnsiTheme="minorHAnsi" w:cstheme="minorHAnsi"/>
        </w:rPr>
        <w:t xml:space="preserve"> </w:t>
      </w:r>
      <w:r w:rsidRPr="005C4045">
        <w:rPr>
          <w:rFonts w:asciiTheme="minorHAnsi" w:hAnsiTheme="minorHAnsi" w:cstheme="minorHAnsi"/>
        </w:rPr>
        <w:t>les adaptations nécessaires au fonctionnement de notre Église.</w:t>
      </w:r>
    </w:p>
    <w:p w14:paraId="46F7D345" w14:textId="3D79F17A" w:rsidR="00C61119" w:rsidRPr="00D8053E" w:rsidRDefault="00DB13E5"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2.2 </w:t>
      </w:r>
      <w:r w:rsidR="00C61119" w:rsidRPr="00D8053E">
        <w:rPr>
          <w:rFonts w:asciiTheme="minorHAnsi" w:hAnsiTheme="minorHAnsi" w:cstheme="minorHAnsi"/>
          <w:color w:val="F88608"/>
          <w:kern w:val="28"/>
          <w:sz w:val="44"/>
          <w:szCs w:val="14"/>
        </w:rPr>
        <w:t>Comptable paroissial</w:t>
      </w:r>
    </w:p>
    <w:p w14:paraId="32C0417C" w14:textId="2F5F4BB0" w:rsidR="00600FEE"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Il a</w:t>
      </w:r>
      <w:r w:rsidR="00E40264" w:rsidRPr="005C4045">
        <w:rPr>
          <w:rFonts w:asciiTheme="minorHAnsi" w:hAnsiTheme="minorHAnsi" w:cstheme="minorHAnsi"/>
        </w:rPr>
        <w:t xml:space="preserve"> </w:t>
      </w:r>
      <w:r w:rsidR="0032091A" w:rsidRPr="005C4045">
        <w:rPr>
          <w:rFonts w:asciiTheme="minorHAnsi" w:hAnsiTheme="minorHAnsi" w:cstheme="minorHAnsi"/>
        </w:rPr>
        <w:t xml:space="preserve">pour mission </w:t>
      </w:r>
      <w:r w:rsidRPr="005C4045">
        <w:rPr>
          <w:rFonts w:asciiTheme="minorHAnsi" w:hAnsiTheme="minorHAnsi" w:cstheme="minorHAnsi"/>
        </w:rPr>
        <w:t>d</w:t>
      </w:r>
      <w:r w:rsidR="00A441C6" w:rsidRPr="005C4045">
        <w:rPr>
          <w:rFonts w:asciiTheme="minorHAnsi" w:hAnsiTheme="minorHAnsi" w:cstheme="minorHAnsi"/>
        </w:rPr>
        <w:t>’</w:t>
      </w:r>
      <w:r w:rsidRPr="005C4045">
        <w:rPr>
          <w:rFonts w:asciiTheme="minorHAnsi" w:hAnsiTheme="minorHAnsi" w:cstheme="minorHAnsi"/>
          <w:b/>
          <w:bCs/>
        </w:rPr>
        <w:t>e</w:t>
      </w:r>
      <w:r w:rsidR="00A441C6" w:rsidRPr="005C4045">
        <w:rPr>
          <w:rFonts w:asciiTheme="minorHAnsi" w:hAnsiTheme="minorHAnsi" w:cstheme="minorHAnsi"/>
          <w:b/>
          <w:bCs/>
        </w:rPr>
        <w:t>nregistrer</w:t>
      </w:r>
      <w:r w:rsidRPr="005C4045">
        <w:rPr>
          <w:rFonts w:asciiTheme="minorHAnsi" w:hAnsiTheme="minorHAnsi" w:cstheme="minorHAnsi"/>
          <w:b/>
          <w:bCs/>
        </w:rPr>
        <w:t xml:space="preserve"> la comptabilité </w:t>
      </w:r>
      <w:r w:rsidRPr="005C4045">
        <w:rPr>
          <w:rFonts w:asciiTheme="minorHAnsi" w:hAnsiTheme="minorHAnsi" w:cstheme="minorHAnsi"/>
        </w:rPr>
        <w:t xml:space="preserve">sur le logiciel diocésain, de classer et d’archiver les documents. C’est lui qui </w:t>
      </w:r>
      <w:r w:rsidRPr="005C4045">
        <w:rPr>
          <w:rFonts w:asciiTheme="minorHAnsi" w:hAnsiTheme="minorHAnsi" w:cstheme="minorHAnsi"/>
          <w:b/>
          <w:bCs/>
        </w:rPr>
        <w:t>prépare les paiements</w:t>
      </w:r>
      <w:r w:rsidRPr="005C4045">
        <w:rPr>
          <w:rFonts w:asciiTheme="minorHAnsi" w:hAnsiTheme="minorHAnsi" w:cstheme="minorHAnsi"/>
        </w:rPr>
        <w:t xml:space="preserve"> (chèques…). En aucun cas il ne peut pas avoir la signature sur les comptes bancaires. </w:t>
      </w:r>
    </w:p>
    <w:p w14:paraId="2C70E34C" w14:textId="3ACC282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reçoit du </w:t>
      </w:r>
      <w:r w:rsidR="001117A2" w:rsidRPr="005C4045">
        <w:rPr>
          <w:rFonts w:asciiTheme="minorHAnsi" w:hAnsiTheme="minorHAnsi" w:cstheme="minorHAnsi"/>
        </w:rPr>
        <w:t>Curé</w:t>
      </w:r>
      <w:r w:rsidRPr="005C4045">
        <w:rPr>
          <w:rFonts w:asciiTheme="minorHAnsi" w:hAnsiTheme="minorHAnsi" w:cstheme="minorHAnsi"/>
        </w:rPr>
        <w:t xml:space="preserve"> une </w:t>
      </w:r>
      <w:r w:rsidRPr="005C4045">
        <w:rPr>
          <w:rFonts w:asciiTheme="minorHAnsi" w:hAnsiTheme="minorHAnsi" w:cstheme="minorHAnsi"/>
          <w:b/>
          <w:bCs/>
        </w:rPr>
        <w:t>lettre de nomination</w:t>
      </w:r>
      <w:r w:rsidRPr="005C4045">
        <w:rPr>
          <w:rFonts w:asciiTheme="minorHAnsi" w:hAnsiTheme="minorHAnsi" w:cstheme="minorHAnsi"/>
        </w:rPr>
        <w:t xml:space="preserve"> pour trois ans renouvelables</w:t>
      </w:r>
      <w:r w:rsidR="00A441C6" w:rsidRPr="005C4045">
        <w:rPr>
          <w:rFonts w:asciiTheme="minorHAnsi" w:hAnsiTheme="minorHAnsi" w:cstheme="minorHAnsi"/>
        </w:rPr>
        <w:t>.</w:t>
      </w:r>
    </w:p>
    <w:p w14:paraId="01CC9D4D" w14:textId="2E56125D" w:rsidR="00C61119" w:rsidRPr="00D8053E" w:rsidRDefault="00DB13E5" w:rsidP="00D8053E">
      <w:pPr>
        <w:pStyle w:val="Titre4"/>
        <w:pBdr>
          <w:bottom w:val="single" w:sz="8" w:space="1" w:color="F88608"/>
        </w:pBdr>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lastRenderedPageBreak/>
        <w:t xml:space="preserve">2.3 </w:t>
      </w:r>
      <w:r w:rsidR="00C61119" w:rsidRPr="00D8053E">
        <w:rPr>
          <w:rFonts w:asciiTheme="minorHAnsi" w:hAnsiTheme="minorHAnsi" w:cstheme="minorHAnsi"/>
          <w:color w:val="F88608"/>
          <w:kern w:val="28"/>
          <w:sz w:val="44"/>
          <w:szCs w:val="14"/>
        </w:rPr>
        <w:t>Tenue de la comptabilité</w:t>
      </w:r>
    </w:p>
    <w:p w14:paraId="21BB396A" w14:textId="52074EF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La comptabilité est </w:t>
      </w:r>
      <w:r w:rsidRPr="005C4045">
        <w:rPr>
          <w:rFonts w:asciiTheme="minorHAnsi" w:hAnsiTheme="minorHAnsi" w:cstheme="minorHAnsi"/>
          <w:b/>
          <w:bCs/>
        </w:rPr>
        <w:t>tenue en général à partir du compte bancaire</w:t>
      </w:r>
      <w:r w:rsidR="0032091A" w:rsidRPr="005C4045">
        <w:rPr>
          <w:rFonts w:asciiTheme="minorHAnsi" w:hAnsiTheme="minorHAnsi" w:cstheme="minorHAnsi"/>
        </w:rPr>
        <w:t>,</w:t>
      </w:r>
      <w:r w:rsidRPr="005C4045">
        <w:rPr>
          <w:rFonts w:asciiTheme="minorHAnsi" w:hAnsiTheme="minorHAnsi" w:cstheme="minorHAnsi"/>
        </w:rPr>
        <w:t xml:space="preserve"> selon le principe de comptabilité de trésorerie, c’est-à-dire que la saisie comptable est réalisée selon les recettes et les dépenses.</w:t>
      </w:r>
    </w:p>
    <w:p w14:paraId="269651F5"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 comptable</w:t>
      </w:r>
      <w:r w:rsidRPr="005C4045">
        <w:rPr>
          <w:rFonts w:asciiTheme="minorHAnsi" w:hAnsiTheme="minorHAnsi" w:cstheme="minorHAnsi"/>
        </w:rPr>
        <w:t xml:space="preserve"> vérifie l'adéquation entre le relevé bancaire et la comptabilité de la paroisse.</w:t>
      </w:r>
    </w:p>
    <w:p w14:paraId="6FD2E231" w14:textId="25E1F5D4"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La paroisse recense les produits à recevoir et les charges à payer.</w:t>
      </w:r>
      <w:r w:rsidR="00E40264" w:rsidRPr="005C4045">
        <w:rPr>
          <w:rFonts w:asciiTheme="minorHAnsi" w:hAnsiTheme="minorHAnsi" w:cstheme="minorHAnsi"/>
        </w:rPr>
        <w:t xml:space="preserve"> </w:t>
      </w:r>
      <w:r w:rsidR="0032091A" w:rsidRPr="005C4045">
        <w:rPr>
          <w:rFonts w:asciiTheme="minorHAnsi" w:hAnsiTheme="minorHAnsi" w:cstheme="minorHAnsi"/>
        </w:rPr>
        <w:t xml:space="preserve">Ceux-ci </w:t>
      </w:r>
      <w:r w:rsidRPr="005C4045">
        <w:rPr>
          <w:rFonts w:asciiTheme="minorHAnsi" w:hAnsiTheme="minorHAnsi" w:cstheme="minorHAnsi"/>
        </w:rPr>
        <w:t>sont contrôlés à l’occasion de la visite annuelle de l’</w:t>
      </w:r>
      <w:r w:rsidR="00D4788F" w:rsidRPr="005C4045">
        <w:rPr>
          <w:rFonts w:asciiTheme="minorHAnsi" w:hAnsiTheme="minorHAnsi" w:cstheme="minorHAnsi"/>
        </w:rPr>
        <w:t>Économat</w:t>
      </w:r>
      <w:r w:rsidRPr="005C4045">
        <w:rPr>
          <w:rFonts w:asciiTheme="minorHAnsi" w:hAnsiTheme="minorHAnsi" w:cstheme="minorHAnsi"/>
        </w:rPr>
        <w:t xml:space="preserve"> </w:t>
      </w:r>
      <w:r w:rsidR="00600FEE" w:rsidRPr="005C4045">
        <w:rPr>
          <w:rFonts w:asciiTheme="minorHAnsi" w:hAnsiTheme="minorHAnsi" w:cstheme="minorHAnsi"/>
        </w:rPr>
        <w:t xml:space="preserve">diocésain </w:t>
      </w:r>
      <w:r w:rsidRPr="005C4045">
        <w:rPr>
          <w:rFonts w:asciiTheme="minorHAnsi" w:hAnsiTheme="minorHAnsi" w:cstheme="minorHAnsi"/>
        </w:rPr>
        <w:t>pour</w:t>
      </w:r>
      <w:r w:rsidR="00E40264" w:rsidRPr="005C4045">
        <w:rPr>
          <w:rFonts w:asciiTheme="minorHAnsi" w:hAnsiTheme="minorHAnsi" w:cstheme="minorHAnsi"/>
        </w:rPr>
        <w:t xml:space="preserve"> </w:t>
      </w:r>
      <w:r w:rsidR="0032091A" w:rsidRPr="005C4045">
        <w:rPr>
          <w:rFonts w:asciiTheme="minorHAnsi" w:hAnsiTheme="minorHAnsi" w:cstheme="minorHAnsi"/>
        </w:rPr>
        <w:t xml:space="preserve">la clôture des </w:t>
      </w:r>
      <w:r w:rsidRPr="005C4045">
        <w:rPr>
          <w:rFonts w:asciiTheme="minorHAnsi" w:hAnsiTheme="minorHAnsi" w:cstheme="minorHAnsi"/>
        </w:rPr>
        <w:t>comptes.</w:t>
      </w:r>
      <w:r w:rsidR="00753904" w:rsidRPr="005C4045">
        <w:rPr>
          <w:rFonts w:asciiTheme="minorHAnsi" w:hAnsiTheme="minorHAnsi" w:cstheme="minorHAnsi"/>
        </w:rPr>
        <w:t xml:space="preserve"> Tous les ans, un certain</w:t>
      </w:r>
      <w:r w:rsidR="0032091A" w:rsidRPr="005C4045">
        <w:rPr>
          <w:rFonts w:asciiTheme="minorHAnsi" w:hAnsiTheme="minorHAnsi" w:cstheme="minorHAnsi"/>
        </w:rPr>
        <w:t xml:space="preserve"> nombre</w:t>
      </w:r>
      <w:r w:rsidR="00753904" w:rsidRPr="005C4045">
        <w:rPr>
          <w:rFonts w:asciiTheme="minorHAnsi" w:hAnsiTheme="minorHAnsi" w:cstheme="minorHAnsi"/>
        </w:rPr>
        <w:t xml:space="preserve"> de paroisses sont auditées par le </w:t>
      </w:r>
      <w:r w:rsidR="001117A2" w:rsidRPr="005C4045">
        <w:rPr>
          <w:rFonts w:asciiTheme="minorHAnsi" w:hAnsiTheme="minorHAnsi" w:cstheme="minorHAnsi"/>
        </w:rPr>
        <w:t>Commissaire</w:t>
      </w:r>
      <w:r w:rsidR="00753904" w:rsidRPr="005C4045">
        <w:rPr>
          <w:rFonts w:asciiTheme="minorHAnsi" w:hAnsiTheme="minorHAnsi" w:cstheme="minorHAnsi"/>
        </w:rPr>
        <w:t xml:space="preserve"> aux comptes.</w:t>
      </w:r>
    </w:p>
    <w:p w14:paraId="2BC7DF1C" w14:textId="677A64C6"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convient de veiller au </w:t>
      </w:r>
      <w:r w:rsidRPr="005C4045">
        <w:rPr>
          <w:rFonts w:asciiTheme="minorHAnsi" w:hAnsiTheme="minorHAnsi" w:cstheme="minorHAnsi"/>
          <w:b/>
          <w:bCs/>
        </w:rPr>
        <w:t>principe de séparation des exercices</w:t>
      </w:r>
      <w:r w:rsidRPr="005C4045">
        <w:rPr>
          <w:rFonts w:asciiTheme="minorHAnsi" w:hAnsiTheme="minorHAnsi" w:cstheme="minorHAnsi"/>
        </w:rPr>
        <w:t xml:space="preserve"> </w:t>
      </w:r>
      <w:r w:rsidR="0032091A" w:rsidRPr="005C4045">
        <w:rPr>
          <w:rFonts w:asciiTheme="minorHAnsi" w:hAnsiTheme="minorHAnsi" w:cstheme="minorHAnsi"/>
        </w:rPr>
        <w:t>(</w:t>
      </w:r>
      <w:proofErr w:type="spellStart"/>
      <w:r w:rsidRPr="005C4045">
        <w:rPr>
          <w:rFonts w:asciiTheme="minorHAnsi" w:hAnsiTheme="minorHAnsi" w:cstheme="minorHAnsi"/>
        </w:rPr>
        <w:t>cf</w:t>
      </w:r>
      <w:proofErr w:type="spellEnd"/>
      <w:r w:rsidRPr="005C4045">
        <w:rPr>
          <w:rFonts w:asciiTheme="minorHAnsi" w:hAnsiTheme="minorHAnsi" w:cstheme="minorHAnsi"/>
        </w:rPr>
        <w:t xml:space="preserve"> règle essentielle </w:t>
      </w:r>
      <w:r w:rsidR="00D62F61" w:rsidRPr="005C4045">
        <w:rPr>
          <w:rFonts w:asciiTheme="minorHAnsi" w:hAnsiTheme="minorHAnsi" w:cstheme="minorHAnsi"/>
        </w:rPr>
        <w:t>n°</w:t>
      </w:r>
      <w:r w:rsidRPr="005C4045">
        <w:rPr>
          <w:rFonts w:asciiTheme="minorHAnsi" w:hAnsiTheme="minorHAnsi" w:cstheme="minorHAnsi"/>
        </w:rPr>
        <w:t>5 des principes fondamentaux (§1.6)</w:t>
      </w:r>
      <w:r w:rsidR="0032091A" w:rsidRPr="005C4045">
        <w:rPr>
          <w:rFonts w:asciiTheme="minorHAnsi" w:hAnsiTheme="minorHAnsi" w:cstheme="minorHAnsi"/>
        </w:rPr>
        <w:t>)</w:t>
      </w:r>
      <w:r w:rsidRPr="005C4045">
        <w:rPr>
          <w:rFonts w:asciiTheme="minorHAnsi" w:hAnsiTheme="minorHAnsi" w:cstheme="minorHAnsi"/>
        </w:rPr>
        <w:t>. Par exemple, les chèques non débités au 31 décembre sont enregistrés dans le rapprochement bancaire de fin d’année. Il en est de même pour les recettes déposées en fin d’année.</w:t>
      </w:r>
    </w:p>
    <w:p w14:paraId="312A3816" w14:textId="77777777" w:rsidR="00326DD8" w:rsidRPr="005C4045" w:rsidRDefault="00326DD8" w:rsidP="002B14A0">
      <w:pPr>
        <w:tabs>
          <w:tab w:val="left" w:pos="1134"/>
          <w:tab w:val="left" w:pos="1701"/>
        </w:tabs>
        <w:rPr>
          <w:rFonts w:asciiTheme="minorHAnsi" w:hAnsiTheme="minorHAnsi" w:cstheme="minorHAnsi"/>
        </w:rPr>
      </w:pPr>
    </w:p>
    <w:p w14:paraId="47CE80D0" w14:textId="7F449913" w:rsidR="00C61119" w:rsidRPr="005C4045" w:rsidRDefault="00DB13E5"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t xml:space="preserve">III </w:t>
      </w:r>
      <w:r w:rsidR="00C61119" w:rsidRPr="005C4045">
        <w:rPr>
          <w:rFonts w:asciiTheme="minorHAnsi" w:hAnsiTheme="minorHAnsi" w:cstheme="minorHAnsi"/>
          <w:color w:val="FFFFFF" w:themeColor="background1"/>
          <w:sz w:val="44"/>
          <w:szCs w:val="14"/>
        </w:rPr>
        <w:t>La nature des dépenses</w:t>
      </w:r>
      <w:r w:rsidR="0032091A" w:rsidRPr="005C4045">
        <w:rPr>
          <w:rFonts w:asciiTheme="minorHAnsi" w:hAnsiTheme="minorHAnsi" w:cstheme="minorHAnsi"/>
          <w:color w:val="FFFFFF" w:themeColor="background1"/>
          <w:sz w:val="44"/>
          <w:szCs w:val="14"/>
        </w:rPr>
        <w:t xml:space="preserve"> et des recettes</w:t>
      </w:r>
    </w:p>
    <w:p w14:paraId="5ED175C6" w14:textId="03C868E6" w:rsidR="00C61119" w:rsidRPr="00D8053E" w:rsidRDefault="00DB13E5" w:rsidP="00D8053E">
      <w:pPr>
        <w:pStyle w:val="Titre4"/>
        <w:pBdr>
          <w:bottom w:val="single" w:sz="8" w:space="1" w:color="F88608"/>
        </w:pBdr>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3.1 </w:t>
      </w:r>
      <w:r w:rsidR="00C61119" w:rsidRPr="00D8053E">
        <w:rPr>
          <w:rFonts w:asciiTheme="minorHAnsi" w:hAnsiTheme="minorHAnsi" w:cstheme="minorHAnsi"/>
          <w:color w:val="F88608"/>
          <w:kern w:val="28"/>
          <w:sz w:val="44"/>
          <w:szCs w:val="14"/>
        </w:rPr>
        <w:t>Dépenses liées aux salariés</w:t>
      </w:r>
    </w:p>
    <w:p w14:paraId="24A01096" w14:textId="6BD9AEBC"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 xml:space="preserve">Les </w:t>
      </w:r>
      <w:r w:rsidR="003A1108" w:rsidRPr="005C4045">
        <w:rPr>
          <w:rFonts w:asciiTheme="minorHAnsi" w:hAnsiTheme="minorHAnsi" w:cstheme="minorHAnsi"/>
          <w:b/>
          <w:bCs/>
        </w:rPr>
        <w:t>L</w:t>
      </w:r>
      <w:r w:rsidRPr="005C4045">
        <w:rPr>
          <w:rFonts w:asciiTheme="minorHAnsi" w:hAnsiTheme="minorHAnsi" w:cstheme="minorHAnsi"/>
          <w:b/>
          <w:bCs/>
        </w:rPr>
        <w:t xml:space="preserve">aïcs </w:t>
      </w:r>
      <w:r w:rsidR="003A1108" w:rsidRPr="005C4045">
        <w:rPr>
          <w:rFonts w:asciiTheme="minorHAnsi" w:hAnsiTheme="minorHAnsi" w:cstheme="minorHAnsi"/>
          <w:b/>
          <w:bCs/>
        </w:rPr>
        <w:t>E</w:t>
      </w:r>
      <w:r w:rsidRPr="005C4045">
        <w:rPr>
          <w:rFonts w:asciiTheme="minorHAnsi" w:hAnsiTheme="minorHAnsi" w:cstheme="minorHAnsi"/>
          <w:b/>
          <w:bCs/>
        </w:rPr>
        <w:t xml:space="preserve">n </w:t>
      </w:r>
      <w:r w:rsidR="003A1108" w:rsidRPr="005C4045">
        <w:rPr>
          <w:rFonts w:asciiTheme="minorHAnsi" w:hAnsiTheme="minorHAnsi" w:cstheme="minorHAnsi"/>
          <w:b/>
          <w:bCs/>
        </w:rPr>
        <w:t>M</w:t>
      </w:r>
      <w:r w:rsidRPr="005C4045">
        <w:rPr>
          <w:rFonts w:asciiTheme="minorHAnsi" w:hAnsiTheme="minorHAnsi" w:cstheme="minorHAnsi"/>
          <w:b/>
          <w:bCs/>
        </w:rPr>
        <w:t xml:space="preserve">ission </w:t>
      </w:r>
      <w:r w:rsidR="003A1108" w:rsidRPr="005C4045">
        <w:rPr>
          <w:rFonts w:asciiTheme="minorHAnsi" w:hAnsiTheme="minorHAnsi" w:cstheme="minorHAnsi"/>
          <w:b/>
          <w:bCs/>
        </w:rPr>
        <w:t>E</w:t>
      </w:r>
      <w:r w:rsidRPr="005C4045">
        <w:rPr>
          <w:rFonts w:asciiTheme="minorHAnsi" w:hAnsiTheme="minorHAnsi" w:cstheme="minorHAnsi"/>
          <w:b/>
          <w:bCs/>
        </w:rPr>
        <w:t>cclésiale (LEME) en paroisse sont toujours rattachés au diocèse</w:t>
      </w:r>
      <w:r w:rsidRPr="005C4045">
        <w:rPr>
          <w:rFonts w:asciiTheme="minorHAnsi" w:hAnsiTheme="minorHAnsi" w:cstheme="minorHAnsi"/>
        </w:rPr>
        <w:t xml:space="preserve"> et mis à</w:t>
      </w:r>
      <w:r w:rsidR="003A1108" w:rsidRPr="005C4045">
        <w:rPr>
          <w:rFonts w:asciiTheme="minorHAnsi" w:hAnsiTheme="minorHAnsi" w:cstheme="minorHAnsi"/>
        </w:rPr>
        <w:t xml:space="preserve"> la</w:t>
      </w:r>
      <w:r w:rsidRPr="005C4045">
        <w:rPr>
          <w:rFonts w:asciiTheme="minorHAnsi" w:hAnsiTheme="minorHAnsi" w:cstheme="minorHAnsi"/>
        </w:rPr>
        <w:t xml:space="preserve"> disposition d’une paroisse. Leur employeur est l’Association Diocésaine de Saint-Étienne</w:t>
      </w:r>
      <w:r w:rsidR="00753904" w:rsidRPr="005C4045">
        <w:rPr>
          <w:rFonts w:asciiTheme="minorHAnsi" w:hAnsiTheme="minorHAnsi" w:cstheme="minorHAnsi"/>
        </w:rPr>
        <w:t xml:space="preserve">. Le service </w:t>
      </w:r>
      <w:r w:rsidR="00284F55" w:rsidRPr="005C4045">
        <w:rPr>
          <w:rFonts w:asciiTheme="minorHAnsi" w:hAnsiTheme="minorHAnsi" w:cstheme="minorHAnsi"/>
        </w:rPr>
        <w:t xml:space="preserve">diocésain </w:t>
      </w:r>
      <w:r w:rsidR="00753904" w:rsidRPr="005C4045">
        <w:rPr>
          <w:rFonts w:asciiTheme="minorHAnsi" w:hAnsiTheme="minorHAnsi" w:cstheme="minorHAnsi"/>
        </w:rPr>
        <w:t xml:space="preserve">des </w:t>
      </w:r>
      <w:r w:rsidR="003A1108" w:rsidRPr="005C4045">
        <w:rPr>
          <w:rFonts w:asciiTheme="minorHAnsi" w:hAnsiTheme="minorHAnsi" w:cstheme="minorHAnsi"/>
        </w:rPr>
        <w:t>R</w:t>
      </w:r>
      <w:r w:rsidR="00753904" w:rsidRPr="005C4045">
        <w:rPr>
          <w:rFonts w:asciiTheme="minorHAnsi" w:hAnsiTheme="minorHAnsi" w:cstheme="minorHAnsi"/>
        </w:rPr>
        <w:t xml:space="preserve">essources </w:t>
      </w:r>
      <w:r w:rsidR="003A1108" w:rsidRPr="005C4045">
        <w:rPr>
          <w:rFonts w:asciiTheme="minorHAnsi" w:hAnsiTheme="minorHAnsi" w:cstheme="minorHAnsi"/>
        </w:rPr>
        <w:t>H</w:t>
      </w:r>
      <w:r w:rsidR="00753904" w:rsidRPr="005C4045">
        <w:rPr>
          <w:rFonts w:asciiTheme="minorHAnsi" w:hAnsiTheme="minorHAnsi" w:cstheme="minorHAnsi"/>
        </w:rPr>
        <w:t xml:space="preserve">umaines </w:t>
      </w:r>
      <w:r w:rsidRPr="005C4045">
        <w:rPr>
          <w:rFonts w:asciiTheme="minorHAnsi" w:hAnsiTheme="minorHAnsi" w:cstheme="minorHAnsi"/>
        </w:rPr>
        <w:t>assure les salaires et le règlement des charges sociales.</w:t>
      </w:r>
    </w:p>
    <w:p w14:paraId="2BA9144C" w14:textId="71EB4B3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paroisses contribuent à hauteur de 50</w:t>
      </w:r>
      <w:r w:rsidR="003A1108" w:rsidRPr="005C4045">
        <w:rPr>
          <w:rFonts w:asciiTheme="minorHAnsi" w:hAnsiTheme="minorHAnsi" w:cstheme="minorHAnsi"/>
          <w:b/>
          <w:bCs/>
        </w:rPr>
        <w:t xml:space="preserve"> </w:t>
      </w:r>
      <w:r w:rsidRPr="005C4045">
        <w:rPr>
          <w:rFonts w:asciiTheme="minorHAnsi" w:hAnsiTheme="minorHAnsi" w:cstheme="minorHAnsi"/>
          <w:b/>
          <w:bCs/>
        </w:rPr>
        <w:t>% aux salaires chargés</w:t>
      </w:r>
      <w:r w:rsidRPr="005C4045">
        <w:rPr>
          <w:rFonts w:asciiTheme="minorHAnsi" w:hAnsiTheme="minorHAnsi" w:cstheme="minorHAnsi"/>
        </w:rPr>
        <w:t xml:space="preserve"> (salaires et charges) des LEME qui sont mis à leur disposition. Le diocèse facture aux paroisses un montant mensuel établi sur les charges du mois de janvier de l’année. Le règlement se fait</w:t>
      </w:r>
      <w:r w:rsidR="00E40264" w:rsidRPr="005C4045">
        <w:rPr>
          <w:rFonts w:asciiTheme="minorHAnsi" w:hAnsiTheme="minorHAnsi" w:cstheme="minorHAnsi"/>
        </w:rPr>
        <w:t xml:space="preserve"> </w:t>
      </w:r>
      <w:r w:rsidR="00284F55" w:rsidRPr="005C4045">
        <w:rPr>
          <w:rFonts w:asciiTheme="minorHAnsi" w:hAnsiTheme="minorHAnsi" w:cstheme="minorHAnsi"/>
        </w:rPr>
        <w:t xml:space="preserve">via </w:t>
      </w:r>
      <w:r w:rsidRPr="005C4045">
        <w:rPr>
          <w:rFonts w:asciiTheme="minorHAnsi" w:hAnsiTheme="minorHAnsi" w:cstheme="minorHAnsi"/>
        </w:rPr>
        <w:t>un prélèvement mensuel mis en place par l’</w:t>
      </w:r>
      <w:r w:rsidR="00D4788F" w:rsidRPr="005C4045">
        <w:rPr>
          <w:rFonts w:asciiTheme="minorHAnsi" w:hAnsiTheme="minorHAnsi" w:cstheme="minorHAnsi"/>
        </w:rPr>
        <w:t>Économat</w:t>
      </w:r>
      <w:r w:rsidRPr="005C4045">
        <w:rPr>
          <w:rFonts w:asciiTheme="minorHAnsi" w:hAnsiTheme="minorHAnsi" w:cstheme="minorHAnsi"/>
        </w:rPr>
        <w:t xml:space="preserve"> diocésain. Une régularisation, en fonction des mouvements de personnel</w:t>
      </w:r>
      <w:r w:rsidR="00753904" w:rsidRPr="005C4045">
        <w:rPr>
          <w:rFonts w:asciiTheme="minorHAnsi" w:hAnsiTheme="minorHAnsi" w:cstheme="minorHAnsi"/>
        </w:rPr>
        <w:t xml:space="preserve"> et des augmentations de salaires ou de charges</w:t>
      </w:r>
      <w:r w:rsidRPr="005C4045">
        <w:rPr>
          <w:rFonts w:asciiTheme="minorHAnsi" w:hAnsiTheme="minorHAnsi" w:cstheme="minorHAnsi"/>
        </w:rPr>
        <w:t>, a lieu</w:t>
      </w:r>
      <w:r w:rsidR="00284F55" w:rsidRPr="005C4045">
        <w:rPr>
          <w:rFonts w:asciiTheme="minorHAnsi" w:hAnsiTheme="minorHAnsi" w:cstheme="minorHAnsi"/>
        </w:rPr>
        <w:t xml:space="preserve"> au mois de décembre,</w:t>
      </w:r>
      <w:r w:rsidRPr="005C4045">
        <w:rPr>
          <w:rFonts w:asciiTheme="minorHAnsi" w:hAnsiTheme="minorHAnsi" w:cstheme="minorHAnsi"/>
        </w:rPr>
        <w:t xml:space="preserve"> au moment de la clôture des comptes de la paroisse</w:t>
      </w:r>
      <w:r w:rsidR="00284F55" w:rsidRPr="005C4045">
        <w:rPr>
          <w:rFonts w:asciiTheme="minorHAnsi" w:hAnsiTheme="minorHAnsi" w:cstheme="minorHAnsi"/>
        </w:rPr>
        <w:t>.</w:t>
      </w:r>
    </w:p>
    <w:p w14:paraId="107C7E3B"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Si un LEME travaille sur plusieurs paroisses, la charge est répartie au prorata du temps de travail sur chaque paroisse.</w:t>
      </w:r>
    </w:p>
    <w:p w14:paraId="13035003" w14:textId="01A67D9E"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salariés en charge de l’entretien des locaux</w:t>
      </w:r>
      <w:r w:rsidRPr="005C4045">
        <w:rPr>
          <w:rFonts w:asciiTheme="minorHAnsi" w:hAnsiTheme="minorHAnsi" w:cstheme="minorHAnsi"/>
        </w:rPr>
        <w:t xml:space="preserve"> dans les paroisses sont rémunérés par </w:t>
      </w:r>
      <w:r w:rsidR="00753904" w:rsidRPr="005C4045">
        <w:rPr>
          <w:rFonts w:asciiTheme="minorHAnsi" w:hAnsiTheme="minorHAnsi" w:cstheme="minorHAnsi"/>
        </w:rPr>
        <w:t xml:space="preserve">des </w:t>
      </w:r>
      <w:r w:rsidRPr="005C4045">
        <w:rPr>
          <w:rFonts w:asciiTheme="minorHAnsi" w:hAnsiTheme="minorHAnsi" w:cstheme="minorHAnsi"/>
        </w:rPr>
        <w:t>chèques-emploi associatifs</w:t>
      </w:r>
      <w:r w:rsidR="00600FEE" w:rsidRPr="005C4045">
        <w:rPr>
          <w:rFonts w:asciiTheme="minorHAnsi" w:hAnsiTheme="minorHAnsi" w:cstheme="minorHAnsi"/>
        </w:rPr>
        <w:t xml:space="preserve"> ou</w:t>
      </w:r>
      <w:r w:rsidR="00753904" w:rsidRPr="005C4045">
        <w:rPr>
          <w:rFonts w:asciiTheme="minorHAnsi" w:hAnsiTheme="minorHAnsi" w:cstheme="minorHAnsi"/>
        </w:rPr>
        <w:t xml:space="preserve">, de préférence, </w:t>
      </w:r>
      <w:r w:rsidR="00600FEE" w:rsidRPr="005C4045">
        <w:rPr>
          <w:rFonts w:asciiTheme="minorHAnsi" w:hAnsiTheme="minorHAnsi" w:cstheme="minorHAnsi"/>
        </w:rPr>
        <w:t>par le recours à des associations intermédiaires</w:t>
      </w:r>
      <w:r w:rsidRPr="005C4045">
        <w:rPr>
          <w:rFonts w:asciiTheme="minorHAnsi" w:hAnsiTheme="minorHAnsi" w:cstheme="minorHAnsi"/>
        </w:rPr>
        <w:t xml:space="preserve">. Le service </w:t>
      </w:r>
      <w:r w:rsidR="00284F55" w:rsidRPr="005C4045">
        <w:rPr>
          <w:rFonts w:asciiTheme="minorHAnsi" w:hAnsiTheme="minorHAnsi" w:cstheme="minorHAnsi"/>
        </w:rPr>
        <w:t xml:space="preserve">diocésain </w:t>
      </w:r>
      <w:r w:rsidRPr="005C4045">
        <w:rPr>
          <w:rFonts w:asciiTheme="minorHAnsi" w:hAnsiTheme="minorHAnsi" w:cstheme="minorHAnsi"/>
        </w:rPr>
        <w:t xml:space="preserve">des </w:t>
      </w:r>
      <w:r w:rsidR="00284F55" w:rsidRPr="005C4045">
        <w:rPr>
          <w:rFonts w:asciiTheme="minorHAnsi" w:hAnsiTheme="minorHAnsi" w:cstheme="minorHAnsi"/>
        </w:rPr>
        <w:t>R</w:t>
      </w:r>
      <w:r w:rsidRPr="005C4045">
        <w:rPr>
          <w:rFonts w:asciiTheme="minorHAnsi" w:hAnsiTheme="minorHAnsi" w:cstheme="minorHAnsi"/>
        </w:rPr>
        <w:t xml:space="preserve">essources </w:t>
      </w:r>
      <w:r w:rsidR="00284F55" w:rsidRPr="005C4045">
        <w:rPr>
          <w:rFonts w:asciiTheme="minorHAnsi" w:hAnsiTheme="minorHAnsi" w:cstheme="minorHAnsi"/>
        </w:rPr>
        <w:t>H</w:t>
      </w:r>
      <w:r w:rsidRPr="005C4045">
        <w:rPr>
          <w:rFonts w:asciiTheme="minorHAnsi" w:hAnsiTheme="minorHAnsi" w:cstheme="minorHAnsi"/>
        </w:rPr>
        <w:t>umaines peut assister les paroisses dans les démarches administratives.</w:t>
      </w:r>
    </w:p>
    <w:p w14:paraId="5B65F077" w14:textId="11D27664" w:rsidR="00C61119" w:rsidRPr="005C4045" w:rsidRDefault="00284F55" w:rsidP="002B14A0">
      <w:pPr>
        <w:tabs>
          <w:tab w:val="left" w:pos="1134"/>
          <w:tab w:val="left" w:pos="1701"/>
        </w:tabs>
        <w:rPr>
          <w:rFonts w:asciiTheme="minorHAnsi" w:hAnsiTheme="minorHAnsi" w:cstheme="minorHAnsi"/>
        </w:rPr>
      </w:pPr>
      <w:r w:rsidRPr="005C4045">
        <w:rPr>
          <w:rFonts w:asciiTheme="minorHAnsi" w:hAnsiTheme="minorHAnsi" w:cstheme="minorHAnsi"/>
          <w:b/>
          <w:bCs/>
        </w:rPr>
        <w:t>L</w:t>
      </w:r>
      <w:r w:rsidR="00C61119" w:rsidRPr="005C4045">
        <w:rPr>
          <w:rFonts w:asciiTheme="minorHAnsi" w:hAnsiTheme="minorHAnsi" w:cstheme="minorHAnsi"/>
          <w:b/>
          <w:bCs/>
        </w:rPr>
        <w:t xml:space="preserve">es </w:t>
      </w:r>
      <w:r w:rsidR="00135537" w:rsidRPr="005C4045">
        <w:rPr>
          <w:rFonts w:asciiTheme="minorHAnsi" w:hAnsiTheme="minorHAnsi" w:cstheme="minorHAnsi"/>
          <w:b/>
          <w:bCs/>
        </w:rPr>
        <w:t>demandes de remboursement</w:t>
      </w:r>
      <w:r w:rsidRPr="005C4045">
        <w:rPr>
          <w:rFonts w:asciiTheme="minorHAnsi" w:hAnsiTheme="minorHAnsi" w:cstheme="minorHAnsi"/>
          <w:b/>
          <w:bCs/>
        </w:rPr>
        <w:t>s</w:t>
      </w:r>
      <w:r w:rsidR="00C61119" w:rsidRPr="005C4045">
        <w:rPr>
          <w:rFonts w:asciiTheme="minorHAnsi" w:hAnsiTheme="minorHAnsi" w:cstheme="minorHAnsi"/>
          <w:b/>
          <w:bCs/>
        </w:rPr>
        <w:t xml:space="preserve"> de frais</w:t>
      </w:r>
      <w:r w:rsidR="00C61119" w:rsidRPr="005C4045">
        <w:rPr>
          <w:rFonts w:asciiTheme="minorHAnsi" w:hAnsiTheme="minorHAnsi" w:cstheme="minorHAnsi"/>
        </w:rPr>
        <w:t xml:space="preserve"> (déplacements</w:t>
      </w:r>
      <w:r w:rsidRPr="005C4045">
        <w:rPr>
          <w:rFonts w:asciiTheme="minorHAnsi" w:hAnsiTheme="minorHAnsi" w:cstheme="minorHAnsi"/>
        </w:rPr>
        <w:t>,</w:t>
      </w:r>
      <w:r w:rsidR="00C61119" w:rsidRPr="005C4045">
        <w:rPr>
          <w:rFonts w:asciiTheme="minorHAnsi" w:hAnsiTheme="minorHAnsi" w:cstheme="minorHAnsi"/>
        </w:rPr>
        <w:t xml:space="preserve"> sessions…)</w:t>
      </w:r>
      <w:r w:rsidR="00135537" w:rsidRPr="005C4045">
        <w:rPr>
          <w:rFonts w:asciiTheme="minorHAnsi" w:hAnsiTheme="minorHAnsi" w:cstheme="minorHAnsi"/>
        </w:rPr>
        <w:t xml:space="preserve"> se font </w:t>
      </w:r>
      <w:r w:rsidRPr="005C4045">
        <w:rPr>
          <w:rFonts w:asciiTheme="minorHAnsi" w:hAnsiTheme="minorHAnsi" w:cstheme="minorHAnsi"/>
        </w:rPr>
        <w:t xml:space="preserve">obligatoirement </w:t>
      </w:r>
      <w:r w:rsidR="00135537" w:rsidRPr="005C4045">
        <w:rPr>
          <w:rFonts w:asciiTheme="minorHAnsi" w:hAnsiTheme="minorHAnsi" w:cstheme="minorHAnsi"/>
        </w:rPr>
        <w:t>par l’intermédiaire du logiciel GABRIEL</w:t>
      </w:r>
      <w:r w:rsidR="00C61119" w:rsidRPr="005C4045">
        <w:rPr>
          <w:rFonts w:asciiTheme="minorHAnsi" w:hAnsiTheme="minorHAnsi" w:cstheme="minorHAnsi"/>
        </w:rPr>
        <w:t>.</w:t>
      </w:r>
    </w:p>
    <w:p w14:paraId="40EB15B8" w14:textId="03354EBE" w:rsidR="00C61119" w:rsidRPr="00D8053E" w:rsidRDefault="00DB13E5" w:rsidP="00D8053E">
      <w:pPr>
        <w:pStyle w:val="Titre4"/>
        <w:pBdr>
          <w:bottom w:val="single" w:sz="8" w:space="1" w:color="F88608"/>
        </w:pBdr>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3.2 </w:t>
      </w:r>
      <w:r w:rsidR="00C61119" w:rsidRPr="00D8053E">
        <w:rPr>
          <w:rFonts w:asciiTheme="minorHAnsi" w:hAnsiTheme="minorHAnsi" w:cstheme="minorHAnsi"/>
          <w:color w:val="F88608"/>
          <w:kern w:val="28"/>
          <w:sz w:val="44"/>
          <w:szCs w:val="14"/>
        </w:rPr>
        <w:t>Dépenses liées aux bénévoles</w:t>
      </w:r>
    </w:p>
    <w:p w14:paraId="15AD0F09" w14:textId="1A03610B"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T</w:t>
      </w:r>
      <w:r w:rsidRPr="005C4045">
        <w:rPr>
          <w:rFonts w:asciiTheme="minorHAnsi" w:hAnsiTheme="minorHAnsi" w:cstheme="minorHAnsi"/>
          <w:b/>
          <w:bCs/>
        </w:rPr>
        <w:t>out baptisé est appelé à participer à la vie de l’Église</w:t>
      </w:r>
      <w:r w:rsidR="0065692B" w:rsidRPr="005C4045">
        <w:rPr>
          <w:rFonts w:asciiTheme="minorHAnsi" w:hAnsiTheme="minorHAnsi" w:cstheme="minorHAnsi"/>
          <w:b/>
          <w:bCs/>
        </w:rPr>
        <w:t>,</w:t>
      </w:r>
      <w:r w:rsidRPr="005C4045">
        <w:rPr>
          <w:rFonts w:asciiTheme="minorHAnsi" w:hAnsiTheme="minorHAnsi" w:cstheme="minorHAnsi"/>
          <w:b/>
          <w:bCs/>
        </w:rPr>
        <w:t xml:space="preserve"> et habituellement de manière bénévole</w:t>
      </w:r>
      <w:r w:rsidRPr="005C4045">
        <w:rPr>
          <w:rFonts w:asciiTheme="minorHAnsi" w:hAnsiTheme="minorHAnsi" w:cstheme="minorHAnsi"/>
        </w:rPr>
        <w:t>, que ce soit pour des tâches d’animation pastorale, des services administratifs ou matériels (ouverture des Églises, entretien, gardiennage…), des services liturgiques (animation,</w:t>
      </w:r>
      <w:r w:rsidR="00E40264" w:rsidRPr="005C4045">
        <w:rPr>
          <w:rFonts w:asciiTheme="minorHAnsi" w:hAnsiTheme="minorHAnsi" w:cstheme="minorHAnsi"/>
        </w:rPr>
        <w:t xml:space="preserve"> </w:t>
      </w:r>
      <w:r w:rsidR="0065692B" w:rsidRPr="005C4045">
        <w:rPr>
          <w:rFonts w:asciiTheme="minorHAnsi" w:hAnsiTheme="minorHAnsi" w:cstheme="minorHAnsi"/>
        </w:rPr>
        <w:t>musique et orgue</w:t>
      </w:r>
      <w:r w:rsidRPr="005C4045">
        <w:rPr>
          <w:rFonts w:asciiTheme="minorHAnsi" w:hAnsiTheme="minorHAnsi" w:cstheme="minorHAnsi"/>
        </w:rPr>
        <w:t>, fleurissement…).</w:t>
      </w:r>
      <w:r w:rsidR="00AD01E1" w:rsidRPr="005C4045">
        <w:rPr>
          <w:rFonts w:asciiTheme="minorHAnsi" w:hAnsiTheme="minorHAnsi" w:cstheme="minorHAnsi"/>
        </w:rPr>
        <w:t xml:space="preserve"> Une charte diocésaine</w:t>
      </w:r>
      <w:r w:rsidR="00C91319" w:rsidRPr="005C4045">
        <w:rPr>
          <w:rFonts w:asciiTheme="minorHAnsi" w:hAnsiTheme="minorHAnsi" w:cstheme="minorHAnsi"/>
        </w:rPr>
        <w:t xml:space="preserve">, disponible dans chaque paroisse, </w:t>
      </w:r>
      <w:r w:rsidR="00AD01E1" w:rsidRPr="005C4045">
        <w:rPr>
          <w:rFonts w:asciiTheme="minorHAnsi" w:hAnsiTheme="minorHAnsi" w:cstheme="minorHAnsi"/>
        </w:rPr>
        <w:t>définit les droits et les devoirs des bénévoles.</w:t>
      </w:r>
    </w:p>
    <w:p w14:paraId="2B2681EB" w14:textId="769891DE" w:rsidR="00C61119" w:rsidRPr="005C4045" w:rsidRDefault="00C91319" w:rsidP="002B14A0">
      <w:pPr>
        <w:tabs>
          <w:tab w:val="left" w:pos="1134"/>
          <w:tab w:val="left" w:pos="1701"/>
        </w:tabs>
        <w:rPr>
          <w:rFonts w:asciiTheme="minorHAnsi" w:hAnsiTheme="minorHAnsi" w:cstheme="minorHAnsi"/>
        </w:rPr>
      </w:pPr>
      <w:r w:rsidRPr="005C4045">
        <w:rPr>
          <w:rFonts w:asciiTheme="minorHAnsi" w:hAnsiTheme="minorHAnsi" w:cstheme="minorHAnsi"/>
        </w:rPr>
        <w:t>Par définition, l</w:t>
      </w:r>
      <w:r w:rsidR="00C61119" w:rsidRPr="005C4045">
        <w:rPr>
          <w:rFonts w:asciiTheme="minorHAnsi" w:hAnsiTheme="minorHAnsi" w:cstheme="minorHAnsi"/>
        </w:rPr>
        <w:t>es bénévoles</w:t>
      </w:r>
      <w:r w:rsidR="00E40264" w:rsidRPr="005C4045">
        <w:rPr>
          <w:rFonts w:asciiTheme="minorHAnsi" w:hAnsiTheme="minorHAnsi" w:cstheme="minorHAnsi"/>
        </w:rPr>
        <w:t xml:space="preserve"> </w:t>
      </w:r>
      <w:r w:rsidR="00C61119" w:rsidRPr="005C4045">
        <w:rPr>
          <w:rFonts w:asciiTheme="minorHAnsi" w:hAnsiTheme="minorHAnsi" w:cstheme="minorHAnsi"/>
        </w:rPr>
        <w:t>ne</w:t>
      </w:r>
      <w:r w:rsidR="00E40264" w:rsidRPr="005C4045">
        <w:rPr>
          <w:rFonts w:asciiTheme="minorHAnsi" w:hAnsiTheme="minorHAnsi" w:cstheme="minorHAnsi"/>
        </w:rPr>
        <w:t xml:space="preserve"> </w:t>
      </w:r>
      <w:r w:rsidRPr="005C4045">
        <w:rPr>
          <w:rFonts w:asciiTheme="minorHAnsi" w:hAnsiTheme="minorHAnsi" w:cstheme="minorHAnsi"/>
        </w:rPr>
        <w:t xml:space="preserve">perçoivent </w:t>
      </w:r>
      <w:r w:rsidR="00C61119" w:rsidRPr="005C4045">
        <w:rPr>
          <w:rFonts w:asciiTheme="minorHAnsi" w:hAnsiTheme="minorHAnsi" w:cstheme="minorHAnsi"/>
        </w:rPr>
        <w:t>aucune rémunération. Les usages</w:t>
      </w:r>
      <w:r w:rsidRPr="005C4045">
        <w:rPr>
          <w:rFonts w:asciiTheme="minorHAnsi" w:hAnsiTheme="minorHAnsi" w:cstheme="minorHAnsi"/>
        </w:rPr>
        <w:t xml:space="preserve"> consistant</w:t>
      </w:r>
      <w:r w:rsidR="00C61119" w:rsidRPr="005C4045">
        <w:rPr>
          <w:rFonts w:asciiTheme="minorHAnsi" w:hAnsiTheme="minorHAnsi" w:cstheme="minorHAnsi"/>
        </w:rPr>
        <w:t xml:space="preserve"> à prélever une partie des quêtes pour </w:t>
      </w:r>
      <w:r w:rsidRPr="005C4045">
        <w:rPr>
          <w:rFonts w:asciiTheme="minorHAnsi" w:hAnsiTheme="minorHAnsi" w:cstheme="minorHAnsi"/>
        </w:rPr>
        <w:t xml:space="preserve">la </w:t>
      </w:r>
      <w:r w:rsidR="00C61119" w:rsidRPr="005C4045">
        <w:rPr>
          <w:rFonts w:asciiTheme="minorHAnsi" w:hAnsiTheme="minorHAnsi" w:cstheme="minorHAnsi"/>
        </w:rPr>
        <w:t xml:space="preserve">leur remettre sont </w:t>
      </w:r>
      <w:r w:rsidRPr="005C4045">
        <w:rPr>
          <w:rFonts w:asciiTheme="minorHAnsi" w:hAnsiTheme="minorHAnsi" w:cstheme="minorHAnsi"/>
        </w:rPr>
        <w:t xml:space="preserve">illégaux et donc </w:t>
      </w:r>
      <w:r w:rsidR="00C61119" w:rsidRPr="005C4045">
        <w:rPr>
          <w:rFonts w:asciiTheme="minorHAnsi" w:hAnsiTheme="minorHAnsi" w:cstheme="minorHAnsi"/>
        </w:rPr>
        <w:t>strictement interdits</w:t>
      </w:r>
      <w:r w:rsidR="00E40264" w:rsidRPr="005C4045">
        <w:rPr>
          <w:rFonts w:asciiTheme="minorHAnsi" w:hAnsiTheme="minorHAnsi" w:cstheme="minorHAnsi"/>
        </w:rPr>
        <w:t>.</w:t>
      </w:r>
    </w:p>
    <w:p w14:paraId="7F52F04E" w14:textId="17AB1F0F"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Exceptionnellement, des </w:t>
      </w:r>
      <w:r w:rsidRPr="005C4045">
        <w:rPr>
          <w:rFonts w:asciiTheme="minorHAnsi" w:hAnsiTheme="minorHAnsi" w:cstheme="minorHAnsi"/>
          <w:b/>
          <w:bCs/>
        </w:rPr>
        <w:t>remboursements de frais</w:t>
      </w:r>
      <w:r w:rsidRPr="005C4045">
        <w:rPr>
          <w:rFonts w:asciiTheme="minorHAnsi" w:hAnsiTheme="minorHAnsi" w:cstheme="minorHAnsi"/>
        </w:rPr>
        <w:t xml:space="preserve"> peuvent être éventuellement pris en charge, si cela a été préalablement convenu avec les autorités paroissiales concernées, comme certains frais de déplacement ou d’équipement pour assurer</w:t>
      </w:r>
      <w:r w:rsidR="00E40264" w:rsidRPr="005C4045">
        <w:rPr>
          <w:rFonts w:asciiTheme="minorHAnsi" w:hAnsiTheme="minorHAnsi" w:cstheme="minorHAnsi"/>
        </w:rPr>
        <w:t xml:space="preserve"> </w:t>
      </w:r>
      <w:r w:rsidR="00C91319" w:rsidRPr="005C4045">
        <w:rPr>
          <w:rFonts w:asciiTheme="minorHAnsi" w:hAnsiTheme="minorHAnsi" w:cstheme="minorHAnsi"/>
        </w:rPr>
        <w:t xml:space="preserve">un </w:t>
      </w:r>
      <w:r w:rsidRPr="005C4045">
        <w:rPr>
          <w:rFonts w:asciiTheme="minorHAnsi" w:hAnsiTheme="minorHAnsi" w:cstheme="minorHAnsi"/>
        </w:rPr>
        <w:t>service paroissial. Ces frais</w:t>
      </w:r>
      <w:r w:rsidR="00E40264" w:rsidRPr="005C4045">
        <w:rPr>
          <w:rFonts w:asciiTheme="minorHAnsi" w:hAnsiTheme="minorHAnsi" w:cstheme="minorHAnsi"/>
        </w:rPr>
        <w:t xml:space="preserve"> </w:t>
      </w:r>
      <w:r w:rsidR="00C91319" w:rsidRPr="005C4045">
        <w:rPr>
          <w:rFonts w:asciiTheme="minorHAnsi" w:hAnsiTheme="minorHAnsi" w:cstheme="minorHAnsi"/>
        </w:rPr>
        <w:t xml:space="preserve">doivent toujours </w:t>
      </w:r>
      <w:r w:rsidRPr="005C4045">
        <w:rPr>
          <w:rFonts w:asciiTheme="minorHAnsi" w:hAnsiTheme="minorHAnsi" w:cstheme="minorHAnsi"/>
        </w:rPr>
        <w:t>être justifiés.</w:t>
      </w:r>
    </w:p>
    <w:p w14:paraId="18BEC355" w14:textId="3D65ABB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Un </w:t>
      </w:r>
      <w:r w:rsidRPr="005C4045">
        <w:rPr>
          <w:rFonts w:asciiTheme="minorHAnsi" w:hAnsiTheme="minorHAnsi" w:cstheme="minorHAnsi"/>
          <w:b/>
          <w:bCs/>
        </w:rPr>
        <w:t>cadeau</w:t>
      </w:r>
      <w:r w:rsidRPr="005C4045">
        <w:rPr>
          <w:rFonts w:asciiTheme="minorHAnsi" w:hAnsiTheme="minorHAnsi" w:cstheme="minorHAnsi"/>
        </w:rPr>
        <w:t xml:space="preserve"> exceptionnel de fin de mission des bénévoles est possible</w:t>
      </w:r>
      <w:r w:rsidR="00C91319" w:rsidRPr="005C4045">
        <w:rPr>
          <w:rFonts w:asciiTheme="minorHAnsi" w:hAnsiTheme="minorHAnsi" w:cstheme="minorHAnsi"/>
        </w:rPr>
        <w:t>,</w:t>
      </w:r>
      <w:r w:rsidRPr="005C4045">
        <w:rPr>
          <w:rFonts w:asciiTheme="minorHAnsi" w:hAnsiTheme="minorHAnsi" w:cstheme="minorHAnsi"/>
        </w:rPr>
        <w:t xml:space="preserve"> pourvu qu’il soit d’une valeur limitée (inférieure à 50 €) et ne puisse être assimilé par l’URSSAF à un avantage en nature.</w:t>
      </w:r>
    </w:p>
    <w:p w14:paraId="4DE92909" w14:textId="77777777" w:rsidR="00366526" w:rsidRDefault="00366526">
      <w:pPr>
        <w:widowControl/>
        <w:tabs>
          <w:tab w:val="clear" w:pos="10206"/>
        </w:tabs>
        <w:ind w:firstLine="0"/>
        <w:jc w:val="left"/>
        <w:rPr>
          <w:rFonts w:asciiTheme="minorHAnsi" w:hAnsiTheme="minorHAnsi" w:cstheme="minorHAnsi"/>
          <w:b/>
          <w:color w:val="F88608"/>
          <w:kern w:val="28"/>
          <w:sz w:val="44"/>
          <w:szCs w:val="14"/>
        </w:rPr>
      </w:pPr>
      <w:r>
        <w:rPr>
          <w:rFonts w:asciiTheme="minorHAnsi" w:hAnsiTheme="minorHAnsi" w:cstheme="minorHAnsi"/>
          <w:color w:val="F88608"/>
          <w:kern w:val="28"/>
          <w:sz w:val="44"/>
          <w:szCs w:val="14"/>
        </w:rPr>
        <w:br w:type="page"/>
      </w:r>
    </w:p>
    <w:p w14:paraId="6BA0A93C" w14:textId="03C23EA0" w:rsidR="00C61119" w:rsidRPr="00D8053E" w:rsidRDefault="00DB13E5" w:rsidP="00D8053E">
      <w:pPr>
        <w:pStyle w:val="Titre4"/>
        <w:pBdr>
          <w:bottom w:val="single" w:sz="8" w:space="1" w:color="F88608"/>
        </w:pBdr>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lastRenderedPageBreak/>
        <w:t xml:space="preserve">3.3 </w:t>
      </w:r>
      <w:r w:rsidR="00C61119" w:rsidRPr="00D8053E">
        <w:rPr>
          <w:rFonts w:asciiTheme="minorHAnsi" w:hAnsiTheme="minorHAnsi" w:cstheme="minorHAnsi"/>
          <w:color w:val="F88608"/>
          <w:kern w:val="28"/>
          <w:sz w:val="44"/>
          <w:szCs w:val="14"/>
        </w:rPr>
        <w:t xml:space="preserve">Taxes et assurances </w:t>
      </w:r>
    </w:p>
    <w:p w14:paraId="0D895B6F" w14:textId="3472D8F6" w:rsidR="00C61119" w:rsidRPr="005C4045" w:rsidRDefault="003F6F8E" w:rsidP="002B14A0">
      <w:pPr>
        <w:tabs>
          <w:tab w:val="left" w:pos="1134"/>
          <w:tab w:val="left" w:pos="1701"/>
        </w:tabs>
        <w:rPr>
          <w:rFonts w:asciiTheme="minorHAnsi" w:hAnsiTheme="minorHAnsi" w:cstheme="minorHAnsi"/>
        </w:rPr>
      </w:pPr>
      <w:r w:rsidRPr="005C4045">
        <w:rPr>
          <w:rFonts w:asciiTheme="minorHAnsi" w:hAnsiTheme="minorHAnsi" w:cstheme="minorHAnsi"/>
        </w:rPr>
        <w:t>S</w:t>
      </w:r>
      <w:r w:rsidR="00C61119" w:rsidRPr="005C4045">
        <w:rPr>
          <w:rFonts w:asciiTheme="minorHAnsi" w:hAnsiTheme="minorHAnsi" w:cstheme="minorHAnsi"/>
        </w:rPr>
        <w:t>eule l’Association diocésaine</w:t>
      </w:r>
      <w:r w:rsidR="00E40264" w:rsidRPr="005C4045">
        <w:rPr>
          <w:rFonts w:asciiTheme="minorHAnsi" w:hAnsiTheme="minorHAnsi" w:cstheme="minorHAnsi"/>
        </w:rPr>
        <w:t xml:space="preserve"> </w:t>
      </w:r>
      <w:r w:rsidRPr="005C4045">
        <w:rPr>
          <w:rFonts w:asciiTheme="minorHAnsi" w:hAnsiTheme="minorHAnsi" w:cstheme="minorHAnsi"/>
        </w:rPr>
        <w:t xml:space="preserve">étant </w:t>
      </w:r>
      <w:r w:rsidR="00C61119" w:rsidRPr="005C4045">
        <w:rPr>
          <w:rFonts w:asciiTheme="minorHAnsi" w:hAnsiTheme="minorHAnsi" w:cstheme="minorHAnsi"/>
        </w:rPr>
        <w:t xml:space="preserve">reconnue </w:t>
      </w:r>
      <w:r w:rsidRPr="005C4045">
        <w:rPr>
          <w:rFonts w:asciiTheme="minorHAnsi" w:hAnsiTheme="minorHAnsi" w:cstheme="minorHAnsi"/>
        </w:rPr>
        <w:t>sur le plan</w:t>
      </w:r>
      <w:r w:rsidR="00C61119" w:rsidRPr="005C4045">
        <w:rPr>
          <w:rFonts w:asciiTheme="minorHAnsi" w:hAnsiTheme="minorHAnsi" w:cstheme="minorHAnsi"/>
        </w:rPr>
        <w:t xml:space="preserve"> civil, </w:t>
      </w:r>
      <w:r w:rsidRPr="005C4045">
        <w:rPr>
          <w:rFonts w:asciiTheme="minorHAnsi" w:hAnsiTheme="minorHAnsi" w:cstheme="minorHAnsi"/>
        </w:rPr>
        <w:t xml:space="preserve">c’est elle qui reçoit et règle </w:t>
      </w:r>
      <w:r w:rsidR="00C61119" w:rsidRPr="005C4045">
        <w:rPr>
          <w:rFonts w:asciiTheme="minorHAnsi" w:hAnsiTheme="minorHAnsi" w:cstheme="minorHAnsi"/>
        </w:rPr>
        <w:t>les assurances</w:t>
      </w:r>
      <w:r w:rsidRPr="005C4045">
        <w:rPr>
          <w:rFonts w:asciiTheme="minorHAnsi" w:hAnsiTheme="minorHAnsi" w:cstheme="minorHAnsi"/>
        </w:rPr>
        <w:t xml:space="preserve"> et</w:t>
      </w:r>
      <w:r w:rsidR="00C61119" w:rsidRPr="005C4045">
        <w:rPr>
          <w:rFonts w:asciiTheme="minorHAnsi" w:hAnsiTheme="minorHAnsi" w:cstheme="minorHAnsi"/>
        </w:rPr>
        <w:t xml:space="preserve"> les impôts (taxes foncières)</w:t>
      </w:r>
      <w:r w:rsidR="00E40264" w:rsidRPr="005C4045">
        <w:rPr>
          <w:rFonts w:asciiTheme="minorHAnsi" w:hAnsiTheme="minorHAnsi" w:cstheme="minorHAnsi"/>
        </w:rPr>
        <w:t>.</w:t>
      </w:r>
      <w:r w:rsidR="00C61119" w:rsidRPr="005C4045">
        <w:rPr>
          <w:rFonts w:asciiTheme="minorHAnsi" w:hAnsiTheme="minorHAnsi" w:cstheme="minorHAnsi"/>
        </w:rPr>
        <w:t xml:space="preserve"> </w:t>
      </w:r>
      <w:r w:rsidRPr="005C4045">
        <w:rPr>
          <w:rFonts w:asciiTheme="minorHAnsi" w:hAnsiTheme="minorHAnsi" w:cstheme="minorHAnsi"/>
        </w:rPr>
        <w:t xml:space="preserve">Ceux-ci </w:t>
      </w:r>
      <w:r w:rsidR="00C61119" w:rsidRPr="005C4045">
        <w:rPr>
          <w:rFonts w:asciiTheme="minorHAnsi" w:hAnsiTheme="minorHAnsi" w:cstheme="minorHAnsi"/>
        </w:rPr>
        <w:t>sont alors refacturés aux paroisses. Leur montant est prélevé par l’</w:t>
      </w:r>
      <w:r w:rsidR="00D4788F" w:rsidRPr="005C4045">
        <w:rPr>
          <w:rFonts w:asciiTheme="minorHAnsi" w:hAnsiTheme="minorHAnsi" w:cstheme="minorHAnsi"/>
        </w:rPr>
        <w:t>Économat</w:t>
      </w:r>
      <w:r w:rsidR="00C61119" w:rsidRPr="005C4045">
        <w:rPr>
          <w:rFonts w:asciiTheme="minorHAnsi" w:hAnsiTheme="minorHAnsi" w:cstheme="minorHAnsi"/>
        </w:rPr>
        <w:t xml:space="preserve"> diocésain.</w:t>
      </w:r>
    </w:p>
    <w:p w14:paraId="698575E2" w14:textId="332042D2"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assurances</w:t>
      </w:r>
      <w:r w:rsidRPr="005C4045">
        <w:rPr>
          <w:rFonts w:asciiTheme="minorHAnsi" w:hAnsiTheme="minorHAnsi" w:cstheme="minorHAnsi"/>
        </w:rPr>
        <w:t xml:space="preserve"> : </w:t>
      </w:r>
      <w:r w:rsidR="003F6F8E" w:rsidRPr="005C4045">
        <w:rPr>
          <w:rFonts w:asciiTheme="minorHAnsi" w:hAnsiTheme="minorHAnsi" w:cstheme="minorHAnsi"/>
        </w:rPr>
        <w:t>l</w:t>
      </w:r>
      <w:r w:rsidRPr="005C4045">
        <w:rPr>
          <w:rFonts w:asciiTheme="minorHAnsi" w:hAnsiTheme="minorHAnsi" w:cstheme="minorHAnsi"/>
        </w:rPr>
        <w:t>a responsabilité civile est refacturée aux paroisses en fonction du nombre d’habitants résidents sur la paroisse</w:t>
      </w:r>
      <w:r w:rsidR="004130F9" w:rsidRPr="005C4045">
        <w:rPr>
          <w:rFonts w:asciiTheme="minorHAnsi" w:hAnsiTheme="minorHAnsi" w:cstheme="minorHAnsi"/>
        </w:rPr>
        <w:t xml:space="preserve"> (le critère budget de la paroisse pourrait aussi être éventuellement utilisé à l’avenir)</w:t>
      </w:r>
      <w:r w:rsidRPr="005C4045">
        <w:rPr>
          <w:rFonts w:asciiTheme="minorHAnsi" w:hAnsiTheme="minorHAnsi" w:cstheme="minorHAnsi"/>
        </w:rPr>
        <w:t>. Les assurances dommages aux biens sont facturées en fonction du nombre de m².</w:t>
      </w:r>
    </w:p>
    <w:p w14:paraId="400840A9" w14:textId="3F1DD9EA"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taxes foncières</w:t>
      </w:r>
      <w:r w:rsidRPr="005C4045">
        <w:rPr>
          <w:rFonts w:asciiTheme="minorHAnsi" w:hAnsiTheme="minorHAnsi" w:cstheme="minorHAnsi"/>
        </w:rPr>
        <w:t xml:space="preserve"> : </w:t>
      </w:r>
      <w:r w:rsidR="003F6F8E" w:rsidRPr="005C4045">
        <w:rPr>
          <w:rFonts w:asciiTheme="minorHAnsi" w:hAnsiTheme="minorHAnsi" w:cstheme="minorHAnsi"/>
        </w:rPr>
        <w:t>e</w:t>
      </w:r>
      <w:r w:rsidRPr="005C4045">
        <w:rPr>
          <w:rFonts w:asciiTheme="minorHAnsi" w:hAnsiTheme="minorHAnsi" w:cstheme="minorHAnsi"/>
        </w:rPr>
        <w:t>lles sont refacturées en fonction de l’utilisateur des locaux. Les taxes foncières concernant les résidences des prêtres ne son</w:t>
      </w:r>
      <w:r w:rsidRPr="005C4045">
        <w:rPr>
          <w:rFonts w:asciiTheme="minorHAnsi" w:hAnsiTheme="minorHAnsi" w:cstheme="minorHAnsi"/>
          <w:shd w:val="clear" w:color="auto" w:fill="FFFFFF"/>
        </w:rPr>
        <w:t>t pas refacturées à la paroisse.</w:t>
      </w:r>
    </w:p>
    <w:p w14:paraId="1129E532" w14:textId="42A993D8" w:rsidR="00C61119" w:rsidRPr="00D8053E" w:rsidRDefault="00DB13E5" w:rsidP="00D8053E">
      <w:pPr>
        <w:pStyle w:val="Titre4"/>
        <w:pBdr>
          <w:bottom w:val="single" w:sz="8" w:space="1" w:color="F88608"/>
        </w:pBdr>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3.4 </w:t>
      </w:r>
      <w:r w:rsidR="00C61119" w:rsidRPr="00D8053E">
        <w:rPr>
          <w:rFonts w:asciiTheme="minorHAnsi" w:hAnsiTheme="minorHAnsi" w:cstheme="minorHAnsi"/>
          <w:color w:val="F88608"/>
          <w:kern w:val="28"/>
          <w:sz w:val="44"/>
          <w:szCs w:val="14"/>
        </w:rPr>
        <w:t xml:space="preserve">Participation à la vie de </w:t>
      </w:r>
      <w:r w:rsidR="00A56710" w:rsidRPr="00D8053E">
        <w:rPr>
          <w:rFonts w:asciiTheme="minorHAnsi" w:hAnsiTheme="minorHAnsi" w:cstheme="minorHAnsi"/>
          <w:color w:val="F88608"/>
          <w:kern w:val="28"/>
          <w:sz w:val="44"/>
          <w:szCs w:val="14"/>
        </w:rPr>
        <w:t>l</w:t>
      </w:r>
      <w:r w:rsidR="00741D92" w:rsidRPr="00D8053E">
        <w:rPr>
          <w:rFonts w:asciiTheme="minorHAnsi" w:hAnsiTheme="minorHAnsi" w:cstheme="minorHAnsi"/>
          <w:color w:val="F88608"/>
          <w:kern w:val="28"/>
          <w:sz w:val="44"/>
          <w:szCs w:val="14"/>
        </w:rPr>
        <w:t xml:space="preserve">’économat </w:t>
      </w:r>
      <w:r w:rsidR="00A56710" w:rsidRPr="00D8053E">
        <w:rPr>
          <w:rFonts w:asciiTheme="minorHAnsi" w:hAnsiTheme="minorHAnsi" w:cstheme="minorHAnsi"/>
          <w:color w:val="F88608"/>
          <w:kern w:val="28"/>
          <w:sz w:val="44"/>
          <w:szCs w:val="14"/>
        </w:rPr>
        <w:t>diocésain</w:t>
      </w:r>
    </w:p>
    <w:p w14:paraId="0F4A6976" w14:textId="32E57890"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 xml:space="preserve">Les charges de </w:t>
      </w:r>
      <w:r w:rsidR="00A56710" w:rsidRPr="005C4045">
        <w:rPr>
          <w:rFonts w:asciiTheme="minorHAnsi" w:hAnsiTheme="minorHAnsi" w:cstheme="minorHAnsi"/>
          <w:b/>
          <w:bCs/>
        </w:rPr>
        <w:t>l</w:t>
      </w:r>
      <w:r w:rsidR="00741D92" w:rsidRPr="005C4045">
        <w:rPr>
          <w:rFonts w:asciiTheme="minorHAnsi" w:hAnsiTheme="minorHAnsi" w:cstheme="minorHAnsi"/>
          <w:b/>
          <w:bCs/>
        </w:rPr>
        <w:t>’économat</w:t>
      </w:r>
      <w:r w:rsidR="00A56710" w:rsidRPr="005C4045">
        <w:rPr>
          <w:rFonts w:asciiTheme="minorHAnsi" w:hAnsiTheme="minorHAnsi" w:cstheme="minorHAnsi"/>
          <w:b/>
          <w:bCs/>
        </w:rPr>
        <w:t xml:space="preserve"> diocésain</w:t>
      </w:r>
      <w:r w:rsidR="004130F9" w:rsidRPr="005C4045">
        <w:rPr>
          <w:rFonts w:asciiTheme="minorHAnsi" w:hAnsiTheme="minorHAnsi" w:cstheme="minorHAnsi"/>
          <w:b/>
          <w:bCs/>
        </w:rPr>
        <w:t xml:space="preserve"> </w:t>
      </w:r>
      <w:r w:rsidRPr="005C4045">
        <w:rPr>
          <w:rFonts w:asciiTheme="minorHAnsi" w:hAnsiTheme="minorHAnsi" w:cstheme="minorHAnsi"/>
          <w:b/>
          <w:bCs/>
        </w:rPr>
        <w:t xml:space="preserve">sont couvertes par une participation </w:t>
      </w:r>
      <w:r w:rsidR="003F6F8E" w:rsidRPr="005C4045">
        <w:rPr>
          <w:rFonts w:asciiTheme="minorHAnsi" w:hAnsiTheme="minorHAnsi" w:cstheme="minorHAnsi"/>
          <w:b/>
          <w:bCs/>
        </w:rPr>
        <w:t>paroissiale</w:t>
      </w:r>
      <w:r w:rsidR="00E40264" w:rsidRPr="005C4045">
        <w:rPr>
          <w:rFonts w:asciiTheme="minorHAnsi" w:hAnsiTheme="minorHAnsi" w:cstheme="minorHAnsi"/>
        </w:rPr>
        <w:t xml:space="preserve">. </w:t>
      </w:r>
      <w:r w:rsidR="003F6F8E" w:rsidRPr="005C4045">
        <w:rPr>
          <w:rFonts w:asciiTheme="minorHAnsi" w:hAnsiTheme="minorHAnsi" w:cstheme="minorHAnsi"/>
        </w:rPr>
        <w:t xml:space="preserve">Celle-ci </w:t>
      </w:r>
      <w:r w:rsidRPr="005C4045">
        <w:rPr>
          <w:rFonts w:asciiTheme="minorHAnsi" w:hAnsiTheme="minorHAnsi" w:cstheme="minorHAnsi"/>
        </w:rPr>
        <w:t xml:space="preserve">s’élève </w:t>
      </w:r>
      <w:r w:rsidR="00E40264" w:rsidRPr="005C4045">
        <w:rPr>
          <w:rFonts w:asciiTheme="minorHAnsi" w:hAnsiTheme="minorHAnsi" w:cstheme="minorHAnsi"/>
        </w:rPr>
        <w:t xml:space="preserve">à 35 </w:t>
      </w:r>
      <w:r w:rsidR="00B87F18" w:rsidRPr="005C4045">
        <w:rPr>
          <w:rFonts w:asciiTheme="minorHAnsi" w:hAnsiTheme="minorHAnsi" w:cstheme="minorHAnsi"/>
        </w:rPr>
        <w:t xml:space="preserve">% des recettes </w:t>
      </w:r>
      <w:r w:rsidR="005E20E2" w:rsidRPr="005C4045">
        <w:rPr>
          <w:rFonts w:asciiTheme="minorHAnsi" w:hAnsiTheme="minorHAnsi" w:cstheme="minorHAnsi"/>
        </w:rPr>
        <w:t>en casuel, quête</w:t>
      </w:r>
      <w:r w:rsidR="003F6F8E" w:rsidRPr="005C4045">
        <w:rPr>
          <w:rFonts w:asciiTheme="minorHAnsi" w:hAnsiTheme="minorHAnsi" w:cstheme="minorHAnsi"/>
        </w:rPr>
        <w:t>s</w:t>
      </w:r>
      <w:r w:rsidR="005E20E2" w:rsidRPr="005C4045">
        <w:rPr>
          <w:rFonts w:asciiTheme="minorHAnsi" w:hAnsiTheme="minorHAnsi" w:cstheme="minorHAnsi"/>
        </w:rPr>
        <w:t xml:space="preserve"> et dons divers</w:t>
      </w:r>
      <w:r w:rsidRPr="005C4045">
        <w:rPr>
          <w:rFonts w:asciiTheme="minorHAnsi" w:hAnsiTheme="minorHAnsi" w:cstheme="minorHAnsi"/>
        </w:rPr>
        <w:t xml:space="preserve"> de chaque paroisse</w:t>
      </w:r>
      <w:r w:rsidR="005E20E2" w:rsidRPr="005C4045">
        <w:rPr>
          <w:rFonts w:asciiTheme="minorHAnsi" w:hAnsiTheme="minorHAnsi" w:cstheme="minorHAnsi"/>
        </w:rPr>
        <w:t xml:space="preserve">. Les </w:t>
      </w:r>
      <w:r w:rsidRPr="005C4045">
        <w:rPr>
          <w:rFonts w:asciiTheme="minorHAnsi" w:hAnsiTheme="minorHAnsi" w:cstheme="minorHAnsi"/>
        </w:rPr>
        <w:t>legs et dons exceptionnels ont une tarification spécifique</w:t>
      </w:r>
      <w:r w:rsidR="00500F27" w:rsidRPr="005C4045">
        <w:rPr>
          <w:rFonts w:asciiTheme="minorHAnsi" w:hAnsiTheme="minorHAnsi" w:cstheme="minorHAnsi"/>
        </w:rPr>
        <w:t xml:space="preserve"> </w:t>
      </w:r>
      <w:r w:rsidR="005E20E2" w:rsidRPr="005C4045">
        <w:rPr>
          <w:rFonts w:asciiTheme="minorHAnsi" w:hAnsiTheme="minorHAnsi" w:cstheme="minorHAnsi"/>
        </w:rPr>
        <w:t xml:space="preserve">de </w:t>
      </w:r>
      <w:r w:rsidR="00500F27" w:rsidRPr="005C4045">
        <w:rPr>
          <w:rFonts w:asciiTheme="minorHAnsi" w:hAnsiTheme="minorHAnsi" w:cstheme="minorHAnsi"/>
        </w:rPr>
        <w:t>25</w:t>
      </w:r>
      <w:r w:rsidR="003F6F8E" w:rsidRPr="005C4045">
        <w:rPr>
          <w:rFonts w:asciiTheme="minorHAnsi" w:hAnsiTheme="minorHAnsi" w:cstheme="minorHAnsi"/>
        </w:rPr>
        <w:t xml:space="preserve"> </w:t>
      </w:r>
      <w:r w:rsidR="00500F27" w:rsidRPr="005C4045">
        <w:rPr>
          <w:rFonts w:asciiTheme="minorHAnsi" w:hAnsiTheme="minorHAnsi" w:cstheme="minorHAnsi"/>
        </w:rPr>
        <w:t>%</w:t>
      </w:r>
      <w:r w:rsidR="00A56710" w:rsidRPr="005C4045">
        <w:rPr>
          <w:rFonts w:asciiTheme="minorHAnsi" w:hAnsiTheme="minorHAnsi" w:cstheme="minorHAnsi"/>
        </w:rPr>
        <w:t>.</w:t>
      </w:r>
    </w:p>
    <w:p w14:paraId="34BC937B" w14:textId="14A89AAC" w:rsidR="00C61119" w:rsidRPr="005C4045" w:rsidRDefault="00C61119" w:rsidP="00A56710">
      <w:pPr>
        <w:rPr>
          <w:rFonts w:asciiTheme="minorHAnsi" w:hAnsiTheme="minorHAnsi" w:cstheme="minorHAnsi"/>
        </w:rPr>
      </w:pPr>
      <w:r w:rsidRPr="005C4045">
        <w:rPr>
          <w:rFonts w:asciiTheme="minorHAnsi" w:hAnsiTheme="minorHAnsi" w:cstheme="minorHAnsi"/>
        </w:rPr>
        <w:t xml:space="preserve">Cette contribution couvre les charges de </w:t>
      </w:r>
      <w:r w:rsidR="005E20E2" w:rsidRPr="005C4045">
        <w:rPr>
          <w:rFonts w:asciiTheme="minorHAnsi" w:hAnsiTheme="minorHAnsi" w:cstheme="minorHAnsi"/>
        </w:rPr>
        <w:t>la curie diocésaine</w:t>
      </w:r>
      <w:r w:rsidR="00A56710" w:rsidRPr="005C4045">
        <w:rPr>
          <w:rFonts w:asciiTheme="minorHAnsi" w:hAnsiTheme="minorHAnsi" w:cstheme="minorHAnsi"/>
        </w:rPr>
        <w:t xml:space="preserve"> et une partie des charges </w:t>
      </w:r>
      <w:r w:rsidR="005D2512" w:rsidRPr="005C4045">
        <w:rPr>
          <w:rFonts w:asciiTheme="minorHAnsi" w:hAnsiTheme="minorHAnsi" w:cstheme="minorHAnsi"/>
        </w:rPr>
        <w:t xml:space="preserve">pour la rémunération </w:t>
      </w:r>
      <w:r w:rsidR="00A56710" w:rsidRPr="005C4045">
        <w:rPr>
          <w:rFonts w:asciiTheme="minorHAnsi" w:hAnsiTheme="minorHAnsi" w:cstheme="minorHAnsi"/>
        </w:rPr>
        <w:t>des LEME</w:t>
      </w:r>
      <w:r w:rsidR="005E20E2" w:rsidRPr="005C4045">
        <w:rPr>
          <w:rFonts w:asciiTheme="minorHAnsi" w:hAnsiTheme="minorHAnsi" w:cstheme="minorHAnsi"/>
        </w:rPr>
        <w:t xml:space="preserve"> et des prêtres</w:t>
      </w:r>
      <w:r w:rsidR="00A56710" w:rsidRPr="005C4045">
        <w:rPr>
          <w:rFonts w:asciiTheme="minorHAnsi" w:hAnsiTheme="minorHAnsi" w:cstheme="minorHAnsi"/>
        </w:rPr>
        <w:t>.</w:t>
      </w:r>
      <w:r w:rsidRPr="005C4045">
        <w:rPr>
          <w:rFonts w:asciiTheme="minorHAnsi" w:hAnsiTheme="minorHAnsi" w:cstheme="minorHAnsi"/>
        </w:rPr>
        <w:t xml:space="preserve"> Elle est calculée sur la base des recettes de l’année N</w:t>
      </w:r>
      <w:r w:rsidR="0025794C" w:rsidRPr="005C4045">
        <w:rPr>
          <w:rFonts w:asciiTheme="minorHAnsi" w:hAnsiTheme="minorHAnsi" w:cstheme="minorHAnsi"/>
        </w:rPr>
        <w:t xml:space="preserve"> </w:t>
      </w:r>
      <w:r w:rsidRPr="005C4045">
        <w:rPr>
          <w:rFonts w:asciiTheme="minorHAnsi" w:hAnsiTheme="minorHAnsi" w:cstheme="minorHAnsi"/>
        </w:rPr>
        <w:t>-1. Au mois de janvier</w:t>
      </w:r>
      <w:r w:rsidR="005D2512" w:rsidRPr="005C4045">
        <w:rPr>
          <w:rFonts w:asciiTheme="minorHAnsi" w:hAnsiTheme="minorHAnsi" w:cstheme="minorHAnsi"/>
        </w:rPr>
        <w:t>,</w:t>
      </w:r>
      <w:r w:rsidR="00B87F18" w:rsidRPr="005C4045">
        <w:rPr>
          <w:rFonts w:asciiTheme="minorHAnsi" w:hAnsiTheme="minorHAnsi" w:cstheme="minorHAnsi"/>
        </w:rPr>
        <w:t xml:space="preserve"> </w:t>
      </w:r>
      <w:r w:rsidR="005D2512" w:rsidRPr="005C4045">
        <w:rPr>
          <w:rFonts w:asciiTheme="minorHAnsi" w:hAnsiTheme="minorHAnsi" w:cstheme="minorHAnsi"/>
        </w:rPr>
        <w:t>l’</w:t>
      </w:r>
      <w:r w:rsidR="00D4788F" w:rsidRPr="005C4045">
        <w:rPr>
          <w:rFonts w:asciiTheme="minorHAnsi" w:hAnsiTheme="minorHAnsi" w:cstheme="minorHAnsi"/>
        </w:rPr>
        <w:t>Économat</w:t>
      </w:r>
      <w:r w:rsidR="005D2512" w:rsidRPr="005C4045">
        <w:rPr>
          <w:rFonts w:asciiTheme="minorHAnsi" w:hAnsiTheme="minorHAnsi" w:cstheme="minorHAnsi"/>
        </w:rPr>
        <w:t xml:space="preserve"> diocésain </w:t>
      </w:r>
      <w:r w:rsidRPr="005C4045">
        <w:rPr>
          <w:rFonts w:asciiTheme="minorHAnsi" w:hAnsiTheme="minorHAnsi" w:cstheme="minorHAnsi"/>
        </w:rPr>
        <w:t>prélève le montant basé sur les recettes de l’année N</w:t>
      </w:r>
      <w:r w:rsidR="0025794C" w:rsidRPr="005C4045">
        <w:rPr>
          <w:rFonts w:asciiTheme="minorHAnsi" w:hAnsiTheme="minorHAnsi" w:cstheme="minorHAnsi"/>
        </w:rPr>
        <w:t xml:space="preserve"> </w:t>
      </w:r>
      <w:r w:rsidRPr="005C4045">
        <w:rPr>
          <w:rFonts w:asciiTheme="minorHAnsi" w:hAnsiTheme="minorHAnsi" w:cstheme="minorHAnsi"/>
        </w:rPr>
        <w:t>-2. Après l’arrêté des comptes</w:t>
      </w:r>
      <w:r w:rsidR="005D2512" w:rsidRPr="005C4045">
        <w:rPr>
          <w:rFonts w:asciiTheme="minorHAnsi" w:hAnsiTheme="minorHAnsi" w:cstheme="minorHAnsi"/>
        </w:rPr>
        <w:t>,</w:t>
      </w:r>
      <w:r w:rsidR="00B87F18" w:rsidRPr="005C4045">
        <w:rPr>
          <w:rFonts w:asciiTheme="minorHAnsi" w:hAnsiTheme="minorHAnsi" w:cstheme="minorHAnsi"/>
        </w:rPr>
        <w:t xml:space="preserve"> </w:t>
      </w:r>
      <w:r w:rsidR="005D2512" w:rsidRPr="005C4045">
        <w:rPr>
          <w:rFonts w:asciiTheme="minorHAnsi" w:hAnsiTheme="minorHAnsi" w:cstheme="minorHAnsi"/>
        </w:rPr>
        <w:t>il</w:t>
      </w:r>
      <w:r w:rsidRPr="005C4045">
        <w:rPr>
          <w:rFonts w:asciiTheme="minorHAnsi" w:hAnsiTheme="minorHAnsi" w:cstheme="minorHAnsi"/>
        </w:rPr>
        <w:t xml:space="preserve"> ajuste en fonction des montants de l’année N-1 et</w:t>
      </w:r>
      <w:r w:rsidR="00B87F18" w:rsidRPr="005C4045">
        <w:rPr>
          <w:rFonts w:asciiTheme="minorHAnsi" w:hAnsiTheme="minorHAnsi" w:cstheme="minorHAnsi"/>
        </w:rPr>
        <w:t xml:space="preserve"> </w:t>
      </w:r>
      <w:r w:rsidRPr="005C4045">
        <w:rPr>
          <w:rFonts w:asciiTheme="minorHAnsi" w:hAnsiTheme="minorHAnsi" w:cstheme="minorHAnsi"/>
        </w:rPr>
        <w:t>régularise sur la</w:t>
      </w:r>
      <w:r w:rsidR="00B87F18" w:rsidRPr="005C4045">
        <w:rPr>
          <w:rFonts w:asciiTheme="minorHAnsi" w:hAnsiTheme="minorHAnsi" w:cstheme="minorHAnsi"/>
        </w:rPr>
        <w:t xml:space="preserve"> </w:t>
      </w:r>
      <w:r w:rsidRPr="005C4045">
        <w:rPr>
          <w:rFonts w:asciiTheme="minorHAnsi" w:hAnsiTheme="minorHAnsi" w:cstheme="minorHAnsi"/>
        </w:rPr>
        <w:t>facture trimestrielle</w:t>
      </w:r>
      <w:r w:rsidR="005D2512" w:rsidRPr="005C4045">
        <w:rPr>
          <w:rFonts w:asciiTheme="minorHAnsi" w:hAnsiTheme="minorHAnsi" w:cstheme="minorHAnsi"/>
        </w:rPr>
        <w:t xml:space="preserve"> suivante</w:t>
      </w:r>
      <w:r w:rsidRPr="005C4045">
        <w:rPr>
          <w:rFonts w:asciiTheme="minorHAnsi" w:hAnsiTheme="minorHAnsi" w:cstheme="minorHAnsi"/>
        </w:rPr>
        <w:t>.</w:t>
      </w:r>
    </w:p>
    <w:p w14:paraId="3A161CF8" w14:textId="44F85C44" w:rsidR="00C61119" w:rsidRPr="005C4045" w:rsidRDefault="005D2512" w:rsidP="005D2512">
      <w:pPr>
        <w:tabs>
          <w:tab w:val="left" w:pos="1134"/>
          <w:tab w:val="left" w:pos="1701"/>
        </w:tabs>
        <w:rPr>
          <w:rFonts w:asciiTheme="minorHAnsi" w:hAnsiTheme="minorHAnsi" w:cstheme="minorHAnsi"/>
        </w:rPr>
      </w:pPr>
      <w:r w:rsidRPr="005C4045">
        <w:rPr>
          <w:rFonts w:asciiTheme="minorHAnsi" w:hAnsiTheme="minorHAnsi" w:cstheme="minorHAnsi"/>
        </w:rPr>
        <w:t>Après accord de l’Économe ou du comptable paroissial, l’</w:t>
      </w:r>
      <w:r w:rsidR="00D4788F" w:rsidRPr="005C4045">
        <w:rPr>
          <w:rFonts w:asciiTheme="minorHAnsi" w:hAnsiTheme="minorHAnsi" w:cstheme="minorHAnsi"/>
        </w:rPr>
        <w:t>Économat</w:t>
      </w:r>
      <w:r w:rsidRPr="005C4045">
        <w:rPr>
          <w:rFonts w:asciiTheme="minorHAnsi" w:hAnsiTheme="minorHAnsi" w:cstheme="minorHAnsi"/>
        </w:rPr>
        <w:t xml:space="preserve"> diocésain procède au prélèvement mensuel.</w:t>
      </w:r>
    </w:p>
    <w:p w14:paraId="386C2378" w14:textId="236C38A2" w:rsidR="00A56710" w:rsidRPr="005C4045" w:rsidRDefault="00A56710" w:rsidP="002B14A0">
      <w:pPr>
        <w:tabs>
          <w:tab w:val="left" w:pos="1134"/>
          <w:tab w:val="left" w:pos="1701"/>
        </w:tabs>
        <w:rPr>
          <w:rFonts w:asciiTheme="minorHAnsi" w:hAnsiTheme="minorHAnsi" w:cstheme="minorHAnsi"/>
        </w:rPr>
      </w:pPr>
      <w:r w:rsidRPr="005C4045">
        <w:rPr>
          <w:rFonts w:asciiTheme="minorHAnsi" w:hAnsiTheme="minorHAnsi" w:cstheme="minorHAnsi"/>
          <w:b/>
          <w:bCs/>
        </w:rPr>
        <w:t>La répartition des dépenses et des recettes</w:t>
      </w:r>
      <w:r w:rsidRPr="005C4045">
        <w:rPr>
          <w:rFonts w:asciiTheme="minorHAnsi" w:hAnsiTheme="minorHAnsi" w:cstheme="minorHAnsi"/>
        </w:rPr>
        <w:t xml:space="preserve"> entre les paroisses et l</w:t>
      </w:r>
      <w:r w:rsidR="00741D92" w:rsidRPr="005C4045">
        <w:rPr>
          <w:rFonts w:asciiTheme="minorHAnsi" w:hAnsiTheme="minorHAnsi" w:cstheme="minorHAnsi"/>
        </w:rPr>
        <w:t>’économat</w:t>
      </w:r>
      <w:r w:rsidRPr="005C4045">
        <w:rPr>
          <w:rFonts w:asciiTheme="minorHAnsi" w:hAnsiTheme="minorHAnsi" w:cstheme="minorHAnsi"/>
        </w:rPr>
        <w:t xml:space="preserve"> diocésain est précisée en page 4 du document « Fonctionnement économique du diocèse ».</w:t>
      </w:r>
    </w:p>
    <w:p w14:paraId="5CFEA911" w14:textId="670B6529" w:rsidR="00A56710" w:rsidRPr="00D8053E" w:rsidRDefault="00DB13E5"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3.5 </w:t>
      </w:r>
      <w:r w:rsidR="00A56710" w:rsidRPr="00D8053E">
        <w:rPr>
          <w:rFonts w:asciiTheme="minorHAnsi" w:hAnsiTheme="minorHAnsi" w:cstheme="minorHAnsi"/>
          <w:color w:val="F88608"/>
          <w:kern w:val="28"/>
          <w:sz w:val="44"/>
          <w:szCs w:val="14"/>
        </w:rPr>
        <w:t>Participation des paroisses et de l’ensemble du diocèse à la solidarité</w:t>
      </w:r>
    </w:p>
    <w:p w14:paraId="72A627F0" w14:textId="01D16C72" w:rsidR="00A56710" w:rsidRPr="005C4045" w:rsidRDefault="00A56710" w:rsidP="00A56710">
      <w:pPr>
        <w:tabs>
          <w:tab w:val="left" w:pos="1134"/>
          <w:tab w:val="left" w:pos="1701"/>
        </w:tabs>
        <w:rPr>
          <w:rFonts w:asciiTheme="minorHAnsi" w:hAnsiTheme="minorHAnsi" w:cstheme="minorHAnsi"/>
        </w:rPr>
      </w:pPr>
      <w:r w:rsidRPr="005C4045">
        <w:rPr>
          <w:rFonts w:asciiTheme="minorHAnsi" w:hAnsiTheme="minorHAnsi" w:cstheme="minorHAnsi"/>
        </w:rPr>
        <w:t>L’Association de Solidarité Diocésaine (ASD) est le support légal</w:t>
      </w:r>
      <w:r w:rsidR="005D2512" w:rsidRPr="005C4045">
        <w:rPr>
          <w:rFonts w:asciiTheme="minorHAnsi" w:hAnsiTheme="minorHAnsi" w:cstheme="minorHAnsi"/>
        </w:rPr>
        <w:t xml:space="preserve">, sur le </w:t>
      </w:r>
      <w:r w:rsidRPr="005C4045">
        <w:rPr>
          <w:rFonts w:asciiTheme="minorHAnsi" w:hAnsiTheme="minorHAnsi" w:cstheme="minorHAnsi"/>
        </w:rPr>
        <w:t>plan économique</w:t>
      </w:r>
      <w:r w:rsidR="005D2512" w:rsidRPr="005C4045">
        <w:rPr>
          <w:rFonts w:asciiTheme="minorHAnsi" w:hAnsiTheme="minorHAnsi" w:cstheme="minorHAnsi"/>
        </w:rPr>
        <w:t>,</w:t>
      </w:r>
      <w:r w:rsidRPr="005C4045">
        <w:rPr>
          <w:rFonts w:asciiTheme="minorHAnsi" w:hAnsiTheme="minorHAnsi" w:cstheme="minorHAnsi"/>
        </w:rPr>
        <w:t xml:space="preserve"> de toutes les actions de solidarité des paroisses et de l’ensemble du diocèse. La participation des paroisses se fait par les quêtes </w:t>
      </w:r>
      <w:r w:rsidR="005D2512" w:rsidRPr="005C4045">
        <w:rPr>
          <w:rFonts w:asciiTheme="minorHAnsi" w:hAnsiTheme="minorHAnsi" w:cstheme="minorHAnsi"/>
        </w:rPr>
        <w:t>d</w:t>
      </w:r>
      <w:r w:rsidRPr="005C4045">
        <w:rPr>
          <w:rFonts w:asciiTheme="minorHAnsi" w:hAnsiTheme="minorHAnsi" w:cstheme="minorHAnsi"/>
        </w:rPr>
        <w:t>es veillées de Noël</w:t>
      </w:r>
      <w:r w:rsidR="005D2512" w:rsidRPr="005C4045">
        <w:rPr>
          <w:rFonts w:asciiTheme="minorHAnsi" w:hAnsiTheme="minorHAnsi" w:cstheme="minorHAnsi"/>
        </w:rPr>
        <w:t>,</w:t>
      </w:r>
      <w:r w:rsidRPr="005C4045">
        <w:rPr>
          <w:rFonts w:asciiTheme="minorHAnsi" w:hAnsiTheme="minorHAnsi" w:cstheme="minorHAnsi"/>
        </w:rPr>
        <w:t xml:space="preserve"> auxquelles peuvent éventuellement s’ajouter des actions ponctuelles</w:t>
      </w:r>
      <w:r w:rsidR="005D2512" w:rsidRPr="005C4045">
        <w:rPr>
          <w:rFonts w:asciiTheme="minorHAnsi" w:hAnsiTheme="minorHAnsi" w:cstheme="minorHAnsi"/>
        </w:rPr>
        <w:t>.</w:t>
      </w:r>
      <w:r w:rsidRPr="005C4045">
        <w:rPr>
          <w:rFonts w:asciiTheme="minorHAnsi" w:hAnsiTheme="minorHAnsi" w:cstheme="minorHAnsi"/>
        </w:rPr>
        <w:t xml:space="preserve"> </w:t>
      </w:r>
      <w:r w:rsidR="0025794C" w:rsidRPr="005C4045">
        <w:rPr>
          <w:rFonts w:asciiTheme="minorHAnsi" w:hAnsiTheme="minorHAnsi" w:cstheme="minorHAnsi"/>
        </w:rPr>
        <w:t>(</w:t>
      </w:r>
      <w:r w:rsidR="005D2512" w:rsidRPr="005C4045">
        <w:rPr>
          <w:rFonts w:asciiTheme="minorHAnsi" w:hAnsiTheme="minorHAnsi" w:cstheme="minorHAnsi"/>
        </w:rPr>
        <w:t>C</w:t>
      </w:r>
      <w:r w:rsidR="0025794C" w:rsidRPr="005C4045">
        <w:rPr>
          <w:rFonts w:asciiTheme="minorHAnsi" w:hAnsiTheme="minorHAnsi" w:cstheme="minorHAnsi"/>
        </w:rPr>
        <w:t xml:space="preserve">f </w:t>
      </w:r>
      <w:r w:rsidR="005D2512" w:rsidRPr="005C4045">
        <w:rPr>
          <w:rFonts w:asciiTheme="minorHAnsi" w:hAnsiTheme="minorHAnsi" w:cstheme="minorHAnsi"/>
        </w:rPr>
        <w:t xml:space="preserve">en </w:t>
      </w:r>
      <w:r w:rsidRPr="005C4045">
        <w:rPr>
          <w:rFonts w:asciiTheme="minorHAnsi" w:hAnsiTheme="minorHAnsi" w:cstheme="minorHAnsi"/>
        </w:rPr>
        <w:t xml:space="preserve">annexe du présent document les statuts de l’ASD et le décret de </w:t>
      </w:r>
      <w:r w:rsidR="005D2512" w:rsidRPr="005C4045">
        <w:rPr>
          <w:rFonts w:asciiTheme="minorHAnsi" w:hAnsiTheme="minorHAnsi" w:cstheme="minorHAnsi"/>
        </w:rPr>
        <w:t>l’Évêque</w:t>
      </w:r>
      <w:r w:rsidRPr="005C4045">
        <w:rPr>
          <w:rFonts w:asciiTheme="minorHAnsi" w:hAnsiTheme="minorHAnsi" w:cstheme="minorHAnsi"/>
        </w:rPr>
        <w:t xml:space="preserve"> concernant les quêtes des veillées de Noël</w:t>
      </w:r>
      <w:r w:rsidR="0025794C" w:rsidRPr="005C4045">
        <w:rPr>
          <w:rFonts w:asciiTheme="minorHAnsi" w:hAnsiTheme="minorHAnsi" w:cstheme="minorHAnsi"/>
        </w:rPr>
        <w:t>)</w:t>
      </w:r>
      <w:r w:rsidRPr="005C4045">
        <w:rPr>
          <w:rFonts w:asciiTheme="minorHAnsi" w:hAnsiTheme="minorHAnsi" w:cstheme="minorHAnsi"/>
        </w:rPr>
        <w:t>.</w:t>
      </w:r>
    </w:p>
    <w:p w14:paraId="2D127916" w14:textId="0536FBE7" w:rsidR="008111ED" w:rsidRPr="00D8053E" w:rsidRDefault="00DB13E5" w:rsidP="00D8053E">
      <w:pPr>
        <w:pStyle w:val="Titre4"/>
        <w:pBdr>
          <w:bottom w:val="single" w:sz="8" w:space="1" w:color="F88608"/>
        </w:pBdr>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3.6 </w:t>
      </w:r>
      <w:r w:rsidR="008111ED" w:rsidRPr="00D8053E">
        <w:rPr>
          <w:rFonts w:asciiTheme="minorHAnsi" w:hAnsiTheme="minorHAnsi" w:cstheme="minorHAnsi"/>
          <w:color w:val="F88608"/>
          <w:kern w:val="28"/>
          <w:sz w:val="44"/>
          <w:szCs w:val="14"/>
        </w:rPr>
        <w:t>Synthèse des recettes et dépenses des paroisses</w:t>
      </w:r>
    </w:p>
    <w:p w14:paraId="38BC0A46" w14:textId="77777777" w:rsidR="008111ED" w:rsidRPr="005C4045" w:rsidRDefault="008111ED" w:rsidP="008111ED">
      <w:pPr>
        <w:ind w:firstLine="0"/>
        <w:rPr>
          <w:rFonts w:asciiTheme="minorHAnsi" w:hAnsiTheme="minorHAnsi" w:cstheme="minorHAnsi"/>
          <w:b/>
          <w:bCs/>
        </w:rPr>
      </w:pPr>
      <w:r w:rsidRPr="005C4045">
        <w:rPr>
          <w:rFonts w:asciiTheme="minorHAnsi" w:hAnsiTheme="minorHAnsi" w:cstheme="minorHAnsi"/>
          <w:b/>
          <w:bCs/>
        </w:rPr>
        <w:t xml:space="preserve">Chaque paroisse prend à sa charge directement : </w:t>
      </w:r>
    </w:p>
    <w:p w14:paraId="20E2EBA2" w14:textId="07181BF0" w:rsidR="008111ED" w:rsidRPr="005C4045" w:rsidRDefault="008111ED" w:rsidP="008111ED">
      <w:pPr>
        <w:pStyle w:val="Paragraphedeliste"/>
        <w:widowControl/>
        <w:numPr>
          <w:ilvl w:val="0"/>
          <w:numId w:val="19"/>
        </w:numPr>
        <w:tabs>
          <w:tab w:val="clear" w:pos="10206"/>
          <w:tab w:val="left" w:pos="851"/>
        </w:tabs>
        <w:spacing w:line="276" w:lineRule="auto"/>
        <w:ind w:hanging="153"/>
        <w:jc w:val="left"/>
        <w:rPr>
          <w:rFonts w:asciiTheme="minorHAnsi" w:hAnsiTheme="minorHAnsi" w:cstheme="minorHAnsi"/>
        </w:rPr>
      </w:pPr>
      <w:r w:rsidRPr="005C4045">
        <w:rPr>
          <w:rFonts w:asciiTheme="minorHAnsi" w:hAnsiTheme="minorHAnsi" w:cstheme="minorHAnsi"/>
        </w:rPr>
        <w:t>100 % du coût de ses activités (célébrations, catéchèse, temps forts, publications…)</w:t>
      </w:r>
      <w:r w:rsidR="00303AEF" w:rsidRPr="005C4045">
        <w:rPr>
          <w:rFonts w:asciiTheme="minorHAnsi" w:hAnsiTheme="minorHAnsi" w:cstheme="minorHAnsi"/>
        </w:rPr>
        <w:t> ;</w:t>
      </w:r>
    </w:p>
    <w:p w14:paraId="3C767547" w14:textId="59AE7A8E" w:rsidR="008111ED" w:rsidRPr="005C4045" w:rsidRDefault="008111ED" w:rsidP="008111ED">
      <w:pPr>
        <w:pStyle w:val="Paragraphedeliste"/>
        <w:widowControl/>
        <w:numPr>
          <w:ilvl w:val="0"/>
          <w:numId w:val="19"/>
        </w:numPr>
        <w:tabs>
          <w:tab w:val="clear" w:pos="10206"/>
          <w:tab w:val="left" w:pos="851"/>
        </w:tabs>
        <w:spacing w:line="276" w:lineRule="auto"/>
        <w:ind w:hanging="153"/>
        <w:jc w:val="left"/>
        <w:rPr>
          <w:rFonts w:asciiTheme="minorHAnsi" w:hAnsiTheme="minorHAnsi" w:cstheme="minorHAnsi"/>
        </w:rPr>
      </w:pPr>
      <w:r w:rsidRPr="005C4045">
        <w:rPr>
          <w:rFonts w:asciiTheme="minorHAnsi" w:hAnsiTheme="minorHAnsi" w:cstheme="minorHAnsi"/>
        </w:rPr>
        <w:t>50 % du coût des LEME salariés en mission dans la paroisse</w:t>
      </w:r>
      <w:r w:rsidR="00303AEF" w:rsidRPr="005C4045">
        <w:rPr>
          <w:rFonts w:asciiTheme="minorHAnsi" w:hAnsiTheme="minorHAnsi" w:cstheme="minorHAnsi"/>
        </w:rPr>
        <w:t> ;</w:t>
      </w:r>
    </w:p>
    <w:p w14:paraId="277DECF3" w14:textId="489EFAAA" w:rsidR="008111ED" w:rsidRPr="005C4045" w:rsidRDefault="008111ED" w:rsidP="008111ED">
      <w:pPr>
        <w:pStyle w:val="Paragraphedeliste"/>
        <w:widowControl/>
        <w:numPr>
          <w:ilvl w:val="0"/>
          <w:numId w:val="19"/>
        </w:numPr>
        <w:tabs>
          <w:tab w:val="clear" w:pos="10206"/>
          <w:tab w:val="left" w:pos="851"/>
        </w:tabs>
        <w:spacing w:line="276" w:lineRule="auto"/>
        <w:ind w:hanging="153"/>
        <w:jc w:val="left"/>
        <w:rPr>
          <w:rFonts w:asciiTheme="minorHAnsi" w:hAnsiTheme="minorHAnsi" w:cstheme="minorHAnsi"/>
        </w:rPr>
      </w:pPr>
      <w:r w:rsidRPr="005C4045">
        <w:rPr>
          <w:rFonts w:asciiTheme="minorHAnsi" w:hAnsiTheme="minorHAnsi" w:cstheme="minorHAnsi"/>
        </w:rPr>
        <w:t>100 % des frais fixes et des frais d’entretien courant de ses bâtiments</w:t>
      </w:r>
      <w:r w:rsidR="00303AEF" w:rsidRPr="005C4045">
        <w:rPr>
          <w:rFonts w:asciiTheme="minorHAnsi" w:hAnsiTheme="minorHAnsi" w:cstheme="minorHAnsi"/>
        </w:rPr>
        <w:t> ;</w:t>
      </w:r>
    </w:p>
    <w:p w14:paraId="24F7FD0C" w14:textId="21C71E6B" w:rsidR="008111ED" w:rsidRPr="005C4045" w:rsidRDefault="00303AEF" w:rsidP="008111ED">
      <w:pPr>
        <w:pStyle w:val="Paragraphedeliste"/>
        <w:widowControl/>
        <w:numPr>
          <w:ilvl w:val="0"/>
          <w:numId w:val="19"/>
        </w:numPr>
        <w:tabs>
          <w:tab w:val="clear" w:pos="10206"/>
          <w:tab w:val="left" w:pos="851"/>
        </w:tabs>
        <w:spacing w:line="276" w:lineRule="auto"/>
        <w:ind w:left="851" w:hanging="284"/>
        <w:jc w:val="left"/>
        <w:rPr>
          <w:rFonts w:asciiTheme="minorHAnsi" w:hAnsiTheme="minorHAnsi" w:cstheme="minorHAnsi"/>
        </w:rPr>
      </w:pPr>
      <w:proofErr w:type="gramStart"/>
      <w:r w:rsidRPr="005C4045">
        <w:rPr>
          <w:rFonts w:asciiTheme="minorHAnsi" w:hAnsiTheme="minorHAnsi" w:cstheme="minorHAnsi"/>
        </w:rPr>
        <w:t>l</w:t>
      </w:r>
      <w:r w:rsidR="008111ED" w:rsidRPr="005C4045">
        <w:rPr>
          <w:rFonts w:asciiTheme="minorHAnsi" w:hAnsiTheme="minorHAnsi" w:cstheme="minorHAnsi"/>
        </w:rPr>
        <w:t>e</w:t>
      </w:r>
      <w:proofErr w:type="gramEnd"/>
      <w:r w:rsidR="008111ED" w:rsidRPr="005C4045">
        <w:rPr>
          <w:rFonts w:asciiTheme="minorHAnsi" w:hAnsiTheme="minorHAnsi" w:cstheme="minorHAnsi"/>
        </w:rPr>
        <w:t xml:space="preserve"> coût de ses investissements immobiliers, selon ses possibilités, le reste </w:t>
      </w:r>
      <w:proofErr w:type="spellStart"/>
      <w:r w:rsidR="008111ED" w:rsidRPr="005C4045">
        <w:rPr>
          <w:rFonts w:asciiTheme="minorHAnsi" w:hAnsiTheme="minorHAnsi" w:cstheme="minorHAnsi"/>
        </w:rPr>
        <w:t>étan</w:t>
      </w:r>
      <w:proofErr w:type="spellEnd"/>
      <w:r w:rsidR="00875BC3" w:rsidRPr="005C4045">
        <w:rPr>
          <w:rFonts w:asciiTheme="minorHAnsi" w:hAnsiTheme="minorHAnsi" w:cstheme="minorHAnsi"/>
        </w:rPr>
        <w:t>/</w:t>
      </w:r>
      <w:r w:rsidR="008111ED" w:rsidRPr="005C4045">
        <w:rPr>
          <w:rFonts w:asciiTheme="minorHAnsi" w:hAnsiTheme="minorHAnsi" w:cstheme="minorHAnsi"/>
        </w:rPr>
        <w:t>t assuré par ce qui est mis en commun au niveau diocésain</w:t>
      </w:r>
      <w:r w:rsidRPr="005C4045">
        <w:rPr>
          <w:rFonts w:asciiTheme="minorHAnsi" w:hAnsiTheme="minorHAnsi" w:cstheme="minorHAnsi"/>
        </w:rPr>
        <w:t>.</w:t>
      </w:r>
    </w:p>
    <w:p w14:paraId="58B375DF" w14:textId="77777777" w:rsidR="008111ED" w:rsidRPr="005C4045" w:rsidRDefault="008111ED" w:rsidP="008111ED">
      <w:pPr>
        <w:ind w:firstLine="0"/>
        <w:rPr>
          <w:rFonts w:asciiTheme="minorHAnsi" w:hAnsiTheme="minorHAnsi" w:cstheme="minorHAnsi"/>
          <w:b/>
          <w:bCs/>
        </w:rPr>
      </w:pPr>
      <w:r w:rsidRPr="005C4045">
        <w:rPr>
          <w:rFonts w:asciiTheme="minorHAnsi" w:hAnsiTheme="minorHAnsi" w:cstheme="minorHAnsi"/>
          <w:b/>
          <w:bCs/>
        </w:rPr>
        <w:t>Chaque paroisse encaisse :</w:t>
      </w:r>
    </w:p>
    <w:p w14:paraId="77BDD4E9" w14:textId="3815952E"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des recettes de ses activités</w:t>
      </w:r>
      <w:r w:rsidR="00303AEF" w:rsidRPr="005C4045">
        <w:rPr>
          <w:rFonts w:asciiTheme="minorHAnsi" w:hAnsiTheme="minorHAnsi" w:cstheme="minorHAnsi"/>
        </w:rPr>
        <w:t> ;</w:t>
      </w:r>
    </w:p>
    <w:p w14:paraId="489DD3DF" w14:textId="6A863044" w:rsidR="008111ED" w:rsidRPr="005C4045" w:rsidRDefault="008111ED" w:rsidP="008111ED">
      <w:pPr>
        <w:pStyle w:val="Paragraphedeliste"/>
        <w:widowControl/>
        <w:numPr>
          <w:ilvl w:val="2"/>
          <w:numId w:val="19"/>
        </w:numPr>
        <w:tabs>
          <w:tab w:val="clear" w:pos="10206"/>
          <w:tab w:val="left" w:pos="851"/>
        </w:tabs>
        <w:spacing w:line="276" w:lineRule="auto"/>
        <w:ind w:left="851" w:hanging="284"/>
        <w:jc w:val="left"/>
        <w:rPr>
          <w:rFonts w:asciiTheme="minorHAnsi" w:hAnsiTheme="minorHAnsi" w:cstheme="minorHAnsi"/>
        </w:rPr>
      </w:pPr>
      <w:r w:rsidRPr="005C4045">
        <w:rPr>
          <w:rFonts w:asciiTheme="minorHAnsi" w:hAnsiTheme="minorHAnsi" w:cstheme="minorHAnsi"/>
        </w:rPr>
        <w:t>65 % des quêtes, casuels (dons faits pour un baptême, un mariage, des obsèques…), dons divers et troncs (hors troncs des cierges : 100 % paroisse)</w:t>
      </w:r>
      <w:r w:rsidR="00303AEF" w:rsidRPr="005C4045">
        <w:rPr>
          <w:rFonts w:asciiTheme="minorHAnsi" w:hAnsiTheme="minorHAnsi" w:cstheme="minorHAnsi"/>
        </w:rPr>
        <w:t> ;</w:t>
      </w:r>
    </w:p>
    <w:p w14:paraId="69D5FB22" w14:textId="38A084D4"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des ventes de biens immobiliers</w:t>
      </w:r>
      <w:r w:rsidR="0052755C" w:rsidRPr="005C4045">
        <w:rPr>
          <w:rFonts w:asciiTheme="minorHAnsi" w:hAnsiTheme="minorHAnsi" w:cstheme="minorHAnsi"/>
        </w:rPr>
        <w:t xml:space="preserve"> qui sont</w:t>
      </w:r>
      <w:r w:rsidRPr="005C4045">
        <w:rPr>
          <w:rFonts w:asciiTheme="minorHAnsi" w:hAnsiTheme="minorHAnsi" w:cstheme="minorHAnsi"/>
        </w:rPr>
        <w:t xml:space="preserve"> propriété canonique de la paroisse</w:t>
      </w:r>
      <w:r w:rsidR="00303AEF" w:rsidRPr="005C4045">
        <w:rPr>
          <w:rFonts w:asciiTheme="minorHAnsi" w:hAnsiTheme="minorHAnsi" w:cstheme="minorHAnsi"/>
        </w:rPr>
        <w:t> ;</w:t>
      </w:r>
    </w:p>
    <w:p w14:paraId="5110417C" w14:textId="3DC72EFF"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75 % des dons exceptionnels et legs qui lui sont destinés</w:t>
      </w:r>
      <w:r w:rsidR="00303AEF" w:rsidRPr="005C4045">
        <w:rPr>
          <w:rFonts w:asciiTheme="minorHAnsi" w:hAnsiTheme="minorHAnsi" w:cstheme="minorHAnsi"/>
        </w:rPr>
        <w:t>.</w:t>
      </w:r>
    </w:p>
    <w:p w14:paraId="77AD0EBB" w14:textId="04D81EDB" w:rsidR="008111ED" w:rsidRPr="00D8053E" w:rsidRDefault="00366526" w:rsidP="00366526">
      <w:pPr>
        <w:pStyle w:val="Titre4"/>
        <w:pBdr>
          <w:bottom w:val="single" w:sz="8" w:space="1" w:color="F88608"/>
        </w:pBdr>
        <w:jc w:val="left"/>
        <w:rPr>
          <w:rFonts w:asciiTheme="minorHAnsi" w:hAnsiTheme="minorHAnsi" w:cstheme="minorHAnsi"/>
          <w:color w:val="F88608"/>
          <w:kern w:val="28"/>
          <w:sz w:val="44"/>
          <w:szCs w:val="14"/>
        </w:rPr>
      </w:pPr>
      <w:r>
        <w:rPr>
          <w:rFonts w:asciiTheme="minorHAnsi" w:hAnsiTheme="minorHAnsi" w:cstheme="minorHAnsi"/>
          <w:color w:val="F88608"/>
          <w:kern w:val="28"/>
          <w:sz w:val="44"/>
          <w:szCs w:val="14"/>
        </w:rPr>
        <w:br w:type="page"/>
      </w:r>
      <w:r w:rsidR="00DB13E5" w:rsidRPr="00D8053E">
        <w:rPr>
          <w:rFonts w:asciiTheme="minorHAnsi" w:hAnsiTheme="minorHAnsi" w:cstheme="minorHAnsi"/>
          <w:color w:val="F88608"/>
          <w:kern w:val="28"/>
          <w:sz w:val="44"/>
          <w:szCs w:val="14"/>
        </w:rPr>
        <w:lastRenderedPageBreak/>
        <w:t xml:space="preserve">3.7 </w:t>
      </w:r>
      <w:r w:rsidR="008111ED" w:rsidRPr="00D8053E">
        <w:rPr>
          <w:rFonts w:asciiTheme="minorHAnsi" w:hAnsiTheme="minorHAnsi" w:cstheme="minorHAnsi"/>
          <w:color w:val="F88608"/>
          <w:kern w:val="28"/>
          <w:sz w:val="44"/>
          <w:szCs w:val="14"/>
        </w:rPr>
        <w:t xml:space="preserve">Synthèse des recettes et dépenses </w:t>
      </w:r>
      <w:r w:rsidR="00875BC3" w:rsidRPr="00D8053E">
        <w:rPr>
          <w:rFonts w:asciiTheme="minorHAnsi" w:hAnsiTheme="minorHAnsi" w:cstheme="minorHAnsi"/>
          <w:color w:val="F88608"/>
          <w:kern w:val="28"/>
          <w:sz w:val="44"/>
          <w:szCs w:val="14"/>
        </w:rPr>
        <w:br/>
      </w:r>
      <w:r w:rsidR="008111ED" w:rsidRPr="00D8053E">
        <w:rPr>
          <w:rFonts w:asciiTheme="minorHAnsi" w:hAnsiTheme="minorHAnsi" w:cstheme="minorHAnsi"/>
          <w:color w:val="F88608"/>
          <w:kern w:val="28"/>
          <w:sz w:val="44"/>
          <w:szCs w:val="14"/>
        </w:rPr>
        <w:t>de l’</w:t>
      </w:r>
      <w:r w:rsidR="00D4788F" w:rsidRPr="00D8053E">
        <w:rPr>
          <w:rFonts w:asciiTheme="minorHAnsi" w:hAnsiTheme="minorHAnsi" w:cstheme="minorHAnsi"/>
          <w:color w:val="F88608"/>
          <w:kern w:val="28"/>
          <w:sz w:val="44"/>
          <w:szCs w:val="14"/>
        </w:rPr>
        <w:t>Économat</w:t>
      </w:r>
      <w:r w:rsidR="008111ED" w:rsidRPr="00D8053E">
        <w:rPr>
          <w:rFonts w:asciiTheme="minorHAnsi" w:hAnsiTheme="minorHAnsi" w:cstheme="minorHAnsi"/>
          <w:color w:val="F88608"/>
          <w:kern w:val="28"/>
          <w:sz w:val="44"/>
          <w:szCs w:val="14"/>
        </w:rPr>
        <w:t xml:space="preserve"> diocésain</w:t>
      </w:r>
    </w:p>
    <w:p w14:paraId="451B1039" w14:textId="5DF7A50B" w:rsidR="008111ED" w:rsidRPr="005C4045" w:rsidRDefault="008111ED" w:rsidP="008111ED">
      <w:pPr>
        <w:ind w:firstLine="0"/>
        <w:rPr>
          <w:rFonts w:asciiTheme="minorHAnsi" w:hAnsiTheme="minorHAnsi" w:cstheme="minorHAnsi"/>
          <w:b/>
          <w:bCs/>
        </w:rPr>
      </w:pPr>
      <w:r w:rsidRPr="005C4045">
        <w:rPr>
          <w:rFonts w:asciiTheme="minorHAnsi" w:hAnsiTheme="minorHAnsi" w:cstheme="minorHAnsi"/>
          <w:b/>
          <w:bCs/>
        </w:rPr>
        <w:t>L’</w:t>
      </w:r>
      <w:r w:rsidR="00D4788F" w:rsidRPr="005C4045">
        <w:rPr>
          <w:rFonts w:asciiTheme="minorHAnsi" w:hAnsiTheme="minorHAnsi" w:cstheme="minorHAnsi"/>
          <w:b/>
          <w:bCs/>
        </w:rPr>
        <w:t>Économat</w:t>
      </w:r>
      <w:r w:rsidRPr="005C4045">
        <w:rPr>
          <w:rFonts w:asciiTheme="minorHAnsi" w:hAnsiTheme="minorHAnsi" w:cstheme="minorHAnsi"/>
          <w:b/>
          <w:bCs/>
        </w:rPr>
        <w:t xml:space="preserve"> diocésain prend à sa charge :</w:t>
      </w:r>
    </w:p>
    <w:p w14:paraId="3A4A30F3" w14:textId="44344E5B"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du coût des prêtres</w:t>
      </w:r>
      <w:r w:rsidR="00471B40" w:rsidRPr="005C4045">
        <w:rPr>
          <w:rFonts w:asciiTheme="minorHAnsi" w:hAnsiTheme="minorHAnsi" w:cstheme="minorHAnsi"/>
        </w:rPr>
        <w:t> ;</w:t>
      </w:r>
    </w:p>
    <w:p w14:paraId="4B44B6BD" w14:textId="292AC061"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du coût des salariés non paroissiaux</w:t>
      </w:r>
      <w:r w:rsidR="00471B40" w:rsidRPr="005C4045">
        <w:rPr>
          <w:rFonts w:asciiTheme="minorHAnsi" w:hAnsiTheme="minorHAnsi" w:cstheme="minorHAnsi"/>
        </w:rPr>
        <w:t> ;</w:t>
      </w:r>
    </w:p>
    <w:p w14:paraId="2623500C" w14:textId="444264E4"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50 % du coût des LEME salariés en paroisse</w:t>
      </w:r>
      <w:r w:rsidR="00471B40" w:rsidRPr="005C4045">
        <w:rPr>
          <w:rFonts w:asciiTheme="minorHAnsi" w:hAnsiTheme="minorHAnsi" w:cstheme="minorHAnsi"/>
        </w:rPr>
        <w:t> ;</w:t>
      </w:r>
    </w:p>
    <w:p w14:paraId="33C2989A" w14:textId="04F8996F"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de la formation des prêtres, des diacres et des laïcs</w:t>
      </w:r>
      <w:r w:rsidR="00471B40" w:rsidRPr="005C4045">
        <w:rPr>
          <w:rFonts w:asciiTheme="minorHAnsi" w:hAnsiTheme="minorHAnsi" w:cstheme="minorHAnsi"/>
        </w:rPr>
        <w:t> ;</w:t>
      </w:r>
    </w:p>
    <w:p w14:paraId="4B652748" w14:textId="478941A9"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du coût des fonctionnements, des projets et activités des services diocésains</w:t>
      </w:r>
      <w:r w:rsidR="00471B40" w:rsidRPr="005C4045">
        <w:rPr>
          <w:rFonts w:asciiTheme="minorHAnsi" w:hAnsiTheme="minorHAnsi" w:cstheme="minorHAnsi"/>
        </w:rPr>
        <w:t> ;</w:t>
      </w:r>
    </w:p>
    <w:p w14:paraId="02A0DF1C" w14:textId="6D2BFB11"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 xml:space="preserve">100 % des frais liés à la Maison diocésaine, la Maison de l’Avenir et la </w:t>
      </w:r>
      <w:proofErr w:type="spellStart"/>
      <w:r w:rsidRPr="005C4045">
        <w:rPr>
          <w:rFonts w:asciiTheme="minorHAnsi" w:hAnsiTheme="minorHAnsi" w:cstheme="minorHAnsi"/>
        </w:rPr>
        <w:t>Grand’Maison</w:t>
      </w:r>
      <w:proofErr w:type="spellEnd"/>
      <w:r w:rsidR="00471B40" w:rsidRPr="005C4045">
        <w:rPr>
          <w:rFonts w:asciiTheme="minorHAnsi" w:hAnsiTheme="minorHAnsi" w:cstheme="minorHAnsi"/>
        </w:rPr>
        <w:t> ;</w:t>
      </w:r>
    </w:p>
    <w:p w14:paraId="709BE280" w14:textId="11FE5C18" w:rsidR="008111ED" w:rsidRPr="005C4045" w:rsidRDefault="00471B40"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proofErr w:type="gramStart"/>
      <w:r w:rsidRPr="005C4045">
        <w:rPr>
          <w:rFonts w:asciiTheme="minorHAnsi" w:hAnsiTheme="minorHAnsi" w:cstheme="minorHAnsi"/>
        </w:rPr>
        <w:t>u</w:t>
      </w:r>
      <w:r w:rsidR="008111ED" w:rsidRPr="005C4045">
        <w:rPr>
          <w:rFonts w:asciiTheme="minorHAnsi" w:hAnsiTheme="minorHAnsi" w:cstheme="minorHAnsi"/>
        </w:rPr>
        <w:t>ne</w:t>
      </w:r>
      <w:proofErr w:type="gramEnd"/>
      <w:r w:rsidR="008111ED" w:rsidRPr="005C4045">
        <w:rPr>
          <w:rFonts w:asciiTheme="minorHAnsi" w:hAnsiTheme="minorHAnsi" w:cstheme="minorHAnsi"/>
        </w:rPr>
        <w:t xml:space="preserve"> part des gros chantiers immobiliers paroissiaux, selon les besoins</w:t>
      </w:r>
      <w:r w:rsidRPr="005C4045">
        <w:rPr>
          <w:rFonts w:asciiTheme="minorHAnsi" w:hAnsiTheme="minorHAnsi" w:cstheme="minorHAnsi"/>
        </w:rPr>
        <w:t> ;</w:t>
      </w:r>
    </w:p>
    <w:p w14:paraId="274D4496" w14:textId="1A890718" w:rsidR="008111ED" w:rsidRPr="005C4045" w:rsidRDefault="00471B40"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proofErr w:type="gramStart"/>
      <w:r w:rsidRPr="005C4045">
        <w:rPr>
          <w:rFonts w:asciiTheme="minorHAnsi" w:hAnsiTheme="minorHAnsi" w:cstheme="minorHAnsi"/>
        </w:rPr>
        <w:t>l</w:t>
      </w:r>
      <w:r w:rsidR="008111ED" w:rsidRPr="005C4045">
        <w:rPr>
          <w:rFonts w:asciiTheme="minorHAnsi" w:hAnsiTheme="minorHAnsi" w:cstheme="minorHAnsi"/>
        </w:rPr>
        <w:t>a</w:t>
      </w:r>
      <w:proofErr w:type="gramEnd"/>
      <w:r w:rsidR="008111ED" w:rsidRPr="005C4045">
        <w:rPr>
          <w:rFonts w:asciiTheme="minorHAnsi" w:hAnsiTheme="minorHAnsi" w:cstheme="minorHAnsi"/>
        </w:rPr>
        <w:t xml:space="preserve"> participation à la vie de la Conférence des </w:t>
      </w:r>
      <w:r w:rsidR="00960577" w:rsidRPr="005C4045">
        <w:rPr>
          <w:rFonts w:asciiTheme="minorHAnsi" w:hAnsiTheme="minorHAnsi" w:cstheme="minorHAnsi"/>
        </w:rPr>
        <w:t>Évêque</w:t>
      </w:r>
      <w:r w:rsidR="008111ED" w:rsidRPr="005C4045">
        <w:rPr>
          <w:rFonts w:asciiTheme="minorHAnsi" w:hAnsiTheme="minorHAnsi" w:cstheme="minorHAnsi"/>
        </w:rPr>
        <w:t xml:space="preserve">s de </w:t>
      </w:r>
      <w:r w:rsidRPr="005C4045">
        <w:rPr>
          <w:rFonts w:asciiTheme="minorHAnsi" w:hAnsiTheme="minorHAnsi" w:cstheme="minorHAnsi"/>
        </w:rPr>
        <w:t>France.</w:t>
      </w:r>
    </w:p>
    <w:p w14:paraId="5A4CF141" w14:textId="4F473F7F" w:rsidR="008111ED" w:rsidRPr="005C4045" w:rsidRDefault="008111ED" w:rsidP="008111ED">
      <w:pPr>
        <w:ind w:firstLine="0"/>
        <w:rPr>
          <w:rFonts w:asciiTheme="minorHAnsi" w:hAnsiTheme="minorHAnsi" w:cstheme="minorHAnsi"/>
          <w:b/>
          <w:bCs/>
        </w:rPr>
      </w:pPr>
      <w:r w:rsidRPr="005C4045">
        <w:rPr>
          <w:rFonts w:asciiTheme="minorHAnsi" w:hAnsiTheme="minorHAnsi" w:cstheme="minorHAnsi"/>
          <w:b/>
          <w:bCs/>
        </w:rPr>
        <w:t>L’</w:t>
      </w:r>
      <w:r w:rsidR="00D4788F" w:rsidRPr="005C4045">
        <w:rPr>
          <w:rFonts w:asciiTheme="minorHAnsi" w:hAnsiTheme="minorHAnsi" w:cstheme="minorHAnsi"/>
          <w:b/>
          <w:bCs/>
        </w:rPr>
        <w:t>Économat</w:t>
      </w:r>
      <w:r w:rsidRPr="005C4045">
        <w:rPr>
          <w:rFonts w:asciiTheme="minorHAnsi" w:hAnsiTheme="minorHAnsi" w:cstheme="minorHAnsi"/>
          <w:b/>
          <w:bCs/>
        </w:rPr>
        <w:t xml:space="preserve"> diocésain encaisse :</w:t>
      </w:r>
    </w:p>
    <w:p w14:paraId="54D01E62" w14:textId="2A4AE27E"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du Denier de l’Église</w:t>
      </w:r>
      <w:r w:rsidR="00471B40" w:rsidRPr="005C4045">
        <w:rPr>
          <w:rFonts w:asciiTheme="minorHAnsi" w:hAnsiTheme="minorHAnsi" w:cstheme="minorHAnsi"/>
        </w:rPr>
        <w:t> ;</w:t>
      </w:r>
    </w:p>
    <w:p w14:paraId="4F2A724A" w14:textId="3AACCB8A"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des recettes liées aux projets et activités des services diocésains</w:t>
      </w:r>
      <w:r w:rsidR="00471B40" w:rsidRPr="005C4045">
        <w:rPr>
          <w:rFonts w:asciiTheme="minorHAnsi" w:hAnsiTheme="minorHAnsi" w:cstheme="minorHAnsi"/>
        </w:rPr>
        <w:t> ;</w:t>
      </w:r>
    </w:p>
    <w:p w14:paraId="2A6F4ECF" w14:textId="642A8DD8" w:rsidR="008111ED" w:rsidRPr="005C4045" w:rsidRDefault="008111ED" w:rsidP="00471B40">
      <w:pPr>
        <w:pStyle w:val="Paragraphedeliste"/>
        <w:widowControl/>
        <w:numPr>
          <w:ilvl w:val="2"/>
          <w:numId w:val="19"/>
        </w:numPr>
        <w:tabs>
          <w:tab w:val="clear" w:pos="10206"/>
          <w:tab w:val="left" w:pos="851"/>
        </w:tabs>
        <w:spacing w:line="276" w:lineRule="auto"/>
        <w:ind w:left="851" w:hanging="284"/>
        <w:jc w:val="left"/>
        <w:rPr>
          <w:rFonts w:asciiTheme="minorHAnsi" w:hAnsiTheme="minorHAnsi" w:cstheme="minorHAnsi"/>
        </w:rPr>
      </w:pPr>
      <w:r w:rsidRPr="005C4045">
        <w:rPr>
          <w:rFonts w:asciiTheme="minorHAnsi" w:hAnsiTheme="minorHAnsi" w:cstheme="minorHAnsi"/>
        </w:rPr>
        <w:t xml:space="preserve">35 % </w:t>
      </w:r>
      <w:r w:rsidR="00DD2EFB" w:rsidRPr="005C4045">
        <w:rPr>
          <w:rFonts w:asciiTheme="minorHAnsi" w:hAnsiTheme="minorHAnsi" w:cstheme="minorHAnsi"/>
        </w:rPr>
        <w:t>des quêtes, casuels (dons faits pour un baptême, un mariage, des obsèques…), dons divers et troncs</w:t>
      </w:r>
      <w:r w:rsidR="00471B40" w:rsidRPr="005C4045">
        <w:rPr>
          <w:rFonts w:asciiTheme="minorHAnsi" w:hAnsiTheme="minorHAnsi" w:cstheme="minorHAnsi"/>
        </w:rPr>
        <w:t xml:space="preserve"> </w:t>
      </w:r>
      <w:r w:rsidR="00DD2EFB" w:rsidRPr="005C4045">
        <w:rPr>
          <w:rFonts w:asciiTheme="minorHAnsi" w:hAnsiTheme="minorHAnsi" w:cstheme="minorHAnsi"/>
        </w:rPr>
        <w:t>(hors troncs des cierges : 100 % paroisse)</w:t>
      </w:r>
      <w:r w:rsidR="00471B40" w:rsidRPr="005C4045">
        <w:rPr>
          <w:rFonts w:asciiTheme="minorHAnsi" w:hAnsiTheme="minorHAnsi" w:cstheme="minorHAnsi"/>
        </w:rPr>
        <w:t> ;</w:t>
      </w:r>
    </w:p>
    <w:p w14:paraId="0B2F3172" w14:textId="529F06BD"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des dons exceptionnels et des legs qui lui sont destinés</w:t>
      </w:r>
      <w:r w:rsidR="00471B40" w:rsidRPr="005C4045">
        <w:rPr>
          <w:rFonts w:asciiTheme="minorHAnsi" w:hAnsiTheme="minorHAnsi" w:cstheme="minorHAnsi"/>
        </w:rPr>
        <w:t> ;</w:t>
      </w:r>
    </w:p>
    <w:p w14:paraId="2C889884" w14:textId="5ACC9EEB"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25 % des dons exceptionnels et legs destinés aux paroisses</w:t>
      </w:r>
      <w:r w:rsidR="00471B40" w:rsidRPr="005C4045">
        <w:rPr>
          <w:rFonts w:asciiTheme="minorHAnsi" w:hAnsiTheme="minorHAnsi" w:cstheme="minorHAnsi"/>
        </w:rPr>
        <w:t> ;</w:t>
      </w:r>
    </w:p>
    <w:p w14:paraId="0F4FB8FA" w14:textId="53B7F65F" w:rsidR="008111ED" w:rsidRPr="005C4045" w:rsidRDefault="008111ED" w:rsidP="008111ED">
      <w:pPr>
        <w:pStyle w:val="Paragraphedeliste"/>
        <w:widowControl/>
        <w:numPr>
          <w:ilvl w:val="2"/>
          <w:numId w:val="19"/>
        </w:numPr>
        <w:tabs>
          <w:tab w:val="clear" w:pos="10206"/>
          <w:tab w:val="left" w:pos="851"/>
        </w:tabs>
        <w:spacing w:line="276" w:lineRule="auto"/>
        <w:ind w:left="709" w:hanging="142"/>
        <w:jc w:val="left"/>
        <w:rPr>
          <w:rFonts w:asciiTheme="minorHAnsi" w:hAnsiTheme="minorHAnsi" w:cstheme="minorHAnsi"/>
        </w:rPr>
      </w:pPr>
      <w:r w:rsidRPr="005C4045">
        <w:rPr>
          <w:rFonts w:asciiTheme="minorHAnsi" w:hAnsiTheme="minorHAnsi" w:cstheme="minorHAnsi"/>
        </w:rPr>
        <w:t>100 % des ventes de biens immobiliers qui sont propriété canonique de l’ensemble du diocèse</w:t>
      </w:r>
      <w:r w:rsidR="00471B40" w:rsidRPr="005C4045">
        <w:rPr>
          <w:rFonts w:asciiTheme="minorHAnsi" w:hAnsiTheme="minorHAnsi" w:cstheme="minorHAnsi"/>
        </w:rPr>
        <w:t>.</w:t>
      </w:r>
    </w:p>
    <w:p w14:paraId="1AE061BE" w14:textId="77777777" w:rsidR="008111ED" w:rsidRPr="005C4045" w:rsidRDefault="008111ED" w:rsidP="00A56710">
      <w:pPr>
        <w:tabs>
          <w:tab w:val="left" w:pos="1134"/>
          <w:tab w:val="left" w:pos="1701"/>
        </w:tabs>
        <w:rPr>
          <w:rFonts w:asciiTheme="minorHAnsi" w:hAnsiTheme="minorHAnsi" w:cstheme="minorHAnsi"/>
        </w:rPr>
      </w:pPr>
    </w:p>
    <w:p w14:paraId="0065F7CE" w14:textId="7E865E08" w:rsidR="00C61119" w:rsidRPr="005C4045" w:rsidRDefault="00DB13E5" w:rsidP="00D8053E">
      <w:pPr>
        <w:pStyle w:val="Titre1"/>
        <w:shd w:val="clear" w:color="auto" w:fill="F88608"/>
        <w:tabs>
          <w:tab w:val="left" w:pos="567"/>
        </w:tabs>
        <w:rPr>
          <w:rFonts w:asciiTheme="minorHAnsi" w:hAnsiTheme="minorHAnsi" w:cstheme="minorHAnsi"/>
          <w:color w:val="FFFFFF" w:themeColor="background1"/>
          <w:sz w:val="44"/>
          <w:szCs w:val="14"/>
        </w:rPr>
      </w:pPr>
      <w:bookmarkStart w:id="1" w:name="_Traitement_des_dépenses"/>
      <w:bookmarkEnd w:id="1"/>
      <w:r w:rsidRPr="005C4045">
        <w:rPr>
          <w:rFonts w:asciiTheme="minorHAnsi" w:hAnsiTheme="minorHAnsi" w:cstheme="minorHAnsi"/>
          <w:color w:val="FFFFFF" w:themeColor="background1"/>
          <w:sz w:val="44"/>
          <w:szCs w:val="14"/>
        </w:rPr>
        <w:t>IV T</w:t>
      </w:r>
      <w:r w:rsidR="00C61119" w:rsidRPr="005C4045">
        <w:rPr>
          <w:rFonts w:asciiTheme="minorHAnsi" w:hAnsiTheme="minorHAnsi" w:cstheme="minorHAnsi"/>
          <w:color w:val="FFFFFF" w:themeColor="background1"/>
          <w:sz w:val="44"/>
          <w:szCs w:val="14"/>
        </w:rPr>
        <w:t>raitement des dépenses</w:t>
      </w:r>
    </w:p>
    <w:p w14:paraId="4E7BDE38" w14:textId="38974E93" w:rsidR="00C61119" w:rsidRPr="00D8053E" w:rsidRDefault="00DB13E5"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4.1 </w:t>
      </w:r>
      <w:r w:rsidR="00C61119" w:rsidRPr="00D8053E">
        <w:rPr>
          <w:rFonts w:asciiTheme="minorHAnsi" w:hAnsiTheme="minorHAnsi" w:cstheme="minorHAnsi"/>
          <w:color w:val="F88608"/>
          <w:kern w:val="28"/>
          <w:sz w:val="44"/>
          <w:szCs w:val="14"/>
        </w:rPr>
        <w:t>La décision des dépenses et les trois niveaux</w:t>
      </w:r>
    </w:p>
    <w:p w14:paraId="29C117E1" w14:textId="77777777" w:rsidR="00F84842" w:rsidRPr="00D8053E" w:rsidRDefault="00C61119" w:rsidP="00875BC3">
      <w:pPr>
        <w:pStyle w:val="Titre5"/>
        <w:tabs>
          <w:tab w:val="left" w:pos="567"/>
        </w:tabs>
        <w:rPr>
          <w:rFonts w:asciiTheme="minorHAnsi" w:hAnsiTheme="minorHAnsi" w:cstheme="minorHAnsi"/>
          <w:color w:val="F88608"/>
        </w:rPr>
      </w:pPr>
      <w:bookmarkStart w:id="2" w:name="_Hlk51595641"/>
      <w:r w:rsidRPr="00D8053E">
        <w:rPr>
          <w:rFonts w:asciiTheme="minorHAnsi" w:hAnsiTheme="minorHAnsi" w:cstheme="minorHAnsi"/>
          <w:color w:val="F88608"/>
        </w:rPr>
        <w:t>Les dépenses courantes</w:t>
      </w:r>
    </w:p>
    <w:p w14:paraId="0108E709" w14:textId="0D2FEA7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Après négociation de contrats avec des fournisseurs</w:t>
      </w:r>
      <w:r w:rsidR="00810D86" w:rsidRPr="005C4045">
        <w:rPr>
          <w:rFonts w:asciiTheme="minorHAnsi" w:hAnsiTheme="minorHAnsi" w:cstheme="minorHAnsi"/>
        </w:rPr>
        <w:t>,</w:t>
      </w:r>
      <w:r w:rsidR="00B87F18" w:rsidRPr="005C4045">
        <w:rPr>
          <w:rFonts w:asciiTheme="minorHAnsi" w:hAnsiTheme="minorHAnsi" w:cstheme="minorHAnsi"/>
        </w:rPr>
        <w:t xml:space="preserve"> </w:t>
      </w:r>
      <w:r w:rsidR="007051B6" w:rsidRPr="005C4045">
        <w:rPr>
          <w:rFonts w:asciiTheme="minorHAnsi" w:hAnsiTheme="minorHAnsi" w:cstheme="minorHAnsi"/>
        </w:rPr>
        <w:t xml:space="preserve">dans le cas où ceux-ci </w:t>
      </w:r>
      <w:r w:rsidR="00810D86" w:rsidRPr="005C4045">
        <w:rPr>
          <w:rFonts w:asciiTheme="minorHAnsi" w:hAnsiTheme="minorHAnsi" w:cstheme="minorHAnsi"/>
        </w:rPr>
        <w:t xml:space="preserve">ne sont pas </w:t>
      </w:r>
      <w:r w:rsidR="007051B6" w:rsidRPr="005C4045">
        <w:rPr>
          <w:rFonts w:asciiTheme="minorHAnsi" w:hAnsiTheme="minorHAnsi" w:cstheme="minorHAnsi"/>
        </w:rPr>
        <w:t xml:space="preserve">déjà </w:t>
      </w:r>
      <w:r w:rsidR="00810D86" w:rsidRPr="005C4045">
        <w:rPr>
          <w:rFonts w:asciiTheme="minorHAnsi" w:hAnsiTheme="minorHAnsi" w:cstheme="minorHAnsi"/>
        </w:rPr>
        <w:t xml:space="preserve">négociés au </w:t>
      </w:r>
      <w:r w:rsidR="007051B6" w:rsidRPr="005C4045">
        <w:rPr>
          <w:rFonts w:asciiTheme="minorHAnsi" w:hAnsiTheme="minorHAnsi" w:cstheme="minorHAnsi"/>
        </w:rPr>
        <w:t>niveau</w:t>
      </w:r>
      <w:r w:rsidR="00810D86" w:rsidRPr="005C4045">
        <w:rPr>
          <w:rFonts w:asciiTheme="minorHAnsi" w:hAnsiTheme="minorHAnsi" w:cstheme="minorHAnsi"/>
        </w:rPr>
        <w:t xml:space="preserve"> diocésain</w:t>
      </w:r>
      <w:r w:rsidRPr="005C4045">
        <w:rPr>
          <w:rFonts w:asciiTheme="minorHAnsi" w:hAnsiTheme="minorHAnsi" w:cstheme="minorHAnsi"/>
        </w:rPr>
        <w:t xml:space="preserve"> (électricité, gaz</w:t>
      </w:r>
      <w:r w:rsidR="00810D86" w:rsidRPr="005C4045">
        <w:rPr>
          <w:rFonts w:asciiTheme="minorHAnsi" w:hAnsiTheme="minorHAnsi" w:cstheme="minorHAnsi"/>
        </w:rPr>
        <w:t>…)</w:t>
      </w:r>
      <w:r w:rsidRPr="005C4045">
        <w:rPr>
          <w:rFonts w:asciiTheme="minorHAnsi" w:hAnsiTheme="minorHAnsi" w:cstheme="minorHAnsi"/>
        </w:rPr>
        <w:t>,</w:t>
      </w:r>
      <w:r w:rsidR="00B87F18" w:rsidRPr="005C4045">
        <w:rPr>
          <w:rFonts w:asciiTheme="minorHAnsi" w:hAnsiTheme="minorHAnsi" w:cstheme="minorHAnsi"/>
        </w:rPr>
        <w:t xml:space="preserve"> </w:t>
      </w:r>
      <w:r w:rsidR="007051B6" w:rsidRPr="005C4045">
        <w:rPr>
          <w:rFonts w:asciiTheme="minorHAnsi" w:hAnsiTheme="minorHAnsi" w:cstheme="minorHAnsi"/>
        </w:rPr>
        <w:t>l</w:t>
      </w:r>
      <w:r w:rsidRPr="005C4045">
        <w:rPr>
          <w:rFonts w:asciiTheme="minorHAnsi" w:hAnsiTheme="minorHAnsi" w:cstheme="minorHAnsi"/>
        </w:rPr>
        <w:t>es dépenses</w:t>
      </w:r>
      <w:r w:rsidR="007051B6" w:rsidRPr="005C4045">
        <w:rPr>
          <w:rFonts w:asciiTheme="minorHAnsi" w:hAnsiTheme="minorHAnsi" w:cstheme="minorHAnsi"/>
        </w:rPr>
        <w:t xml:space="preserve"> courantes</w:t>
      </w:r>
      <w:r w:rsidRPr="005C4045">
        <w:rPr>
          <w:rFonts w:asciiTheme="minorHAnsi" w:hAnsiTheme="minorHAnsi" w:cstheme="minorHAnsi"/>
        </w:rPr>
        <w:t xml:space="preserve"> ne nécessitent pas d’accord particulier pour être réalisées. Il en va de même pour les dépenses obligatoires (impôts &amp; taxes, affranchissements…). Le </w:t>
      </w:r>
      <w:r w:rsidR="001117A2" w:rsidRPr="005C4045">
        <w:rPr>
          <w:rFonts w:asciiTheme="minorHAnsi" w:hAnsiTheme="minorHAnsi" w:cstheme="minorHAnsi"/>
        </w:rPr>
        <w:t>Curé</w:t>
      </w:r>
      <w:r w:rsidRPr="005C4045">
        <w:rPr>
          <w:rFonts w:asciiTheme="minorHAnsi" w:hAnsiTheme="minorHAnsi" w:cstheme="minorHAnsi"/>
        </w:rPr>
        <w:t xml:space="preserve"> </w:t>
      </w:r>
      <w:r w:rsidR="007051B6" w:rsidRPr="005C4045">
        <w:rPr>
          <w:rFonts w:asciiTheme="minorHAnsi" w:hAnsiTheme="minorHAnsi" w:cstheme="minorHAnsi"/>
        </w:rPr>
        <w:t>(</w:t>
      </w:r>
      <w:r w:rsidRPr="005C4045">
        <w:rPr>
          <w:rFonts w:asciiTheme="minorHAnsi" w:hAnsiTheme="minorHAnsi" w:cstheme="minorHAnsi"/>
        </w:rPr>
        <w:t>ou la personne habilitée d</w:t>
      </w:r>
      <w:r w:rsidR="007051B6" w:rsidRPr="005C4045">
        <w:rPr>
          <w:rFonts w:asciiTheme="minorHAnsi" w:hAnsiTheme="minorHAnsi" w:cstheme="minorHAnsi"/>
        </w:rPr>
        <w:t>ans</w:t>
      </w:r>
      <w:r w:rsidRPr="005C4045">
        <w:rPr>
          <w:rFonts w:asciiTheme="minorHAnsi" w:hAnsiTheme="minorHAnsi" w:cstheme="minorHAnsi"/>
        </w:rPr>
        <w:t xml:space="preserve"> la paroisse</w:t>
      </w:r>
      <w:r w:rsidR="007051B6" w:rsidRPr="005C4045">
        <w:rPr>
          <w:rFonts w:asciiTheme="minorHAnsi" w:hAnsiTheme="minorHAnsi" w:cstheme="minorHAnsi"/>
        </w:rPr>
        <w:t>)</w:t>
      </w:r>
      <w:r w:rsidRPr="005C4045">
        <w:rPr>
          <w:rFonts w:asciiTheme="minorHAnsi" w:hAnsiTheme="minorHAnsi" w:cstheme="minorHAnsi"/>
        </w:rPr>
        <w:t xml:space="preserve"> peut engager la dépense. L’évolution de ces dépenses sera cependant contrôlée par l’</w:t>
      </w:r>
      <w:r w:rsidR="00D4788F" w:rsidRPr="005C4045">
        <w:rPr>
          <w:rFonts w:asciiTheme="minorHAnsi" w:hAnsiTheme="minorHAnsi" w:cstheme="minorHAnsi"/>
        </w:rPr>
        <w:t>Économat</w:t>
      </w:r>
      <w:r w:rsidRPr="005C4045">
        <w:rPr>
          <w:rFonts w:asciiTheme="minorHAnsi" w:hAnsiTheme="minorHAnsi" w:cstheme="minorHAnsi"/>
        </w:rPr>
        <w:t xml:space="preserve"> paroissial. </w:t>
      </w:r>
    </w:p>
    <w:p w14:paraId="3CDAAB6C" w14:textId="22F694EE" w:rsidR="00F84842" w:rsidRPr="00D8053E" w:rsidRDefault="00C61119"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Les dépenses d’investissement limitées (moins de 10 000 €)</w:t>
      </w:r>
    </w:p>
    <w:p w14:paraId="4D93EBD5" w14:textId="5AF8FBDB"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Elles doivent être approuvées par le </w:t>
      </w:r>
      <w:r w:rsidR="00B541D5" w:rsidRPr="005C4045">
        <w:rPr>
          <w:rFonts w:asciiTheme="minorHAnsi" w:hAnsiTheme="minorHAnsi" w:cstheme="minorHAnsi"/>
        </w:rPr>
        <w:t>Conseil Économique Paroissial</w:t>
      </w:r>
      <w:r w:rsidRPr="005C4045">
        <w:rPr>
          <w:rFonts w:asciiTheme="minorHAnsi" w:hAnsiTheme="minorHAnsi" w:cstheme="minorHAnsi"/>
        </w:rPr>
        <w:t xml:space="preserve"> et l'Équipe de Conduite Pastorale.</w:t>
      </w:r>
      <w:r w:rsidR="00B87F18" w:rsidRPr="005C4045">
        <w:rPr>
          <w:rFonts w:asciiTheme="minorHAnsi" w:hAnsiTheme="minorHAnsi" w:cstheme="minorHAnsi"/>
        </w:rPr>
        <w:t xml:space="preserve"> </w:t>
      </w:r>
      <w:r w:rsidR="00B541D5" w:rsidRPr="005C4045">
        <w:rPr>
          <w:rFonts w:asciiTheme="minorHAnsi" w:hAnsiTheme="minorHAnsi" w:cstheme="minorHAnsi"/>
        </w:rPr>
        <w:t xml:space="preserve">Ceux-ci peuvent </w:t>
      </w:r>
      <w:r w:rsidRPr="005C4045">
        <w:rPr>
          <w:rFonts w:asciiTheme="minorHAnsi" w:hAnsiTheme="minorHAnsi" w:cstheme="minorHAnsi"/>
        </w:rPr>
        <w:t>faire appel aux conseils</w:t>
      </w:r>
      <w:r w:rsidR="00B87F18" w:rsidRPr="005C4045">
        <w:rPr>
          <w:rFonts w:asciiTheme="minorHAnsi" w:hAnsiTheme="minorHAnsi" w:cstheme="minorHAnsi"/>
        </w:rPr>
        <w:t xml:space="preserve"> </w:t>
      </w:r>
      <w:r w:rsidRPr="005C4045">
        <w:rPr>
          <w:rFonts w:asciiTheme="minorHAnsi" w:hAnsiTheme="minorHAnsi" w:cstheme="minorHAnsi"/>
        </w:rPr>
        <w:t>de l’</w:t>
      </w:r>
      <w:r w:rsidR="00D4788F" w:rsidRPr="005C4045">
        <w:rPr>
          <w:rFonts w:asciiTheme="minorHAnsi" w:hAnsiTheme="minorHAnsi" w:cstheme="minorHAnsi"/>
        </w:rPr>
        <w:t>Économat</w:t>
      </w:r>
      <w:r w:rsidRPr="005C4045">
        <w:rPr>
          <w:rFonts w:asciiTheme="minorHAnsi" w:hAnsiTheme="minorHAnsi" w:cstheme="minorHAnsi"/>
        </w:rPr>
        <w:t xml:space="preserve"> diocésain pour enrichir</w:t>
      </w:r>
      <w:r w:rsidR="00B87F18" w:rsidRPr="005C4045">
        <w:rPr>
          <w:rFonts w:asciiTheme="minorHAnsi" w:hAnsiTheme="minorHAnsi" w:cstheme="minorHAnsi"/>
        </w:rPr>
        <w:t xml:space="preserve"> </w:t>
      </w:r>
      <w:r w:rsidR="00B5375E" w:rsidRPr="005C4045">
        <w:rPr>
          <w:rFonts w:asciiTheme="minorHAnsi" w:hAnsiTheme="minorHAnsi" w:cstheme="minorHAnsi"/>
        </w:rPr>
        <w:t xml:space="preserve">leur </w:t>
      </w:r>
      <w:r w:rsidRPr="005C4045">
        <w:rPr>
          <w:rFonts w:asciiTheme="minorHAnsi" w:hAnsiTheme="minorHAnsi" w:cstheme="minorHAnsi"/>
        </w:rPr>
        <w:t xml:space="preserve">réflexion. En effet, dans certains domaines, une politique d’achat diocésaine permet de faire des économies substantielles. Lorsque ces dépenses </w:t>
      </w:r>
      <w:proofErr w:type="gramStart"/>
      <w:r w:rsidRPr="005C4045">
        <w:rPr>
          <w:rFonts w:asciiTheme="minorHAnsi" w:hAnsiTheme="minorHAnsi" w:cstheme="minorHAnsi"/>
        </w:rPr>
        <w:t>ont</w:t>
      </w:r>
      <w:proofErr w:type="gramEnd"/>
      <w:r w:rsidRPr="005C4045">
        <w:rPr>
          <w:rFonts w:asciiTheme="minorHAnsi" w:hAnsiTheme="minorHAnsi" w:cstheme="minorHAnsi"/>
        </w:rPr>
        <w:t xml:space="preserve"> une répercussion directe sur l’animation pastorale de la paroisse, il est </w:t>
      </w:r>
      <w:r w:rsidR="00810D86" w:rsidRPr="005C4045">
        <w:rPr>
          <w:rFonts w:asciiTheme="minorHAnsi" w:hAnsiTheme="minorHAnsi" w:cstheme="minorHAnsi"/>
        </w:rPr>
        <w:t>nécessaire</w:t>
      </w:r>
      <w:r w:rsidRPr="005C4045">
        <w:rPr>
          <w:rFonts w:asciiTheme="minorHAnsi" w:hAnsiTheme="minorHAnsi" w:cstheme="minorHAnsi"/>
        </w:rPr>
        <w:t xml:space="preserve"> que le </w:t>
      </w:r>
      <w:r w:rsidR="00960577" w:rsidRPr="005C4045">
        <w:rPr>
          <w:rFonts w:asciiTheme="minorHAnsi" w:hAnsiTheme="minorHAnsi" w:cstheme="minorHAnsi"/>
        </w:rPr>
        <w:t>Conseil Pastoral</w:t>
      </w:r>
      <w:r w:rsidRPr="005C4045">
        <w:rPr>
          <w:rFonts w:asciiTheme="minorHAnsi" w:hAnsiTheme="minorHAnsi" w:cstheme="minorHAnsi"/>
        </w:rPr>
        <w:t xml:space="preserve"> soit consulté.</w:t>
      </w:r>
    </w:p>
    <w:p w14:paraId="3FBCD405" w14:textId="77777777" w:rsidR="00F84842" w:rsidRPr="00D8053E" w:rsidRDefault="00C61119"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Les dépenses d’investissement importantes (plus de 10 000 €).</w:t>
      </w:r>
    </w:p>
    <w:p w14:paraId="54642C51" w14:textId="1ADF35A6"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Lorsqu’elles dépassent 10 000 €,</w:t>
      </w:r>
      <w:r w:rsidR="00B87F18" w:rsidRPr="005C4045">
        <w:rPr>
          <w:rFonts w:asciiTheme="minorHAnsi" w:hAnsiTheme="minorHAnsi" w:cstheme="minorHAnsi"/>
        </w:rPr>
        <w:t xml:space="preserve"> </w:t>
      </w:r>
      <w:r w:rsidR="00E00576" w:rsidRPr="005C4045">
        <w:rPr>
          <w:rFonts w:asciiTheme="minorHAnsi" w:hAnsiTheme="minorHAnsi" w:cstheme="minorHAnsi"/>
        </w:rPr>
        <w:t xml:space="preserve">les dépenses </w:t>
      </w:r>
      <w:r w:rsidRPr="005C4045">
        <w:rPr>
          <w:rFonts w:asciiTheme="minorHAnsi" w:hAnsiTheme="minorHAnsi" w:cstheme="minorHAnsi"/>
        </w:rPr>
        <w:t xml:space="preserve">nécessitent, préalablement à tout engagement, non seulement l’accord du </w:t>
      </w:r>
      <w:r w:rsidR="00960577" w:rsidRPr="005C4045">
        <w:rPr>
          <w:rFonts w:asciiTheme="minorHAnsi" w:hAnsiTheme="minorHAnsi" w:cstheme="minorHAnsi"/>
        </w:rPr>
        <w:t>Conseil Économique</w:t>
      </w:r>
      <w:r w:rsidRPr="005C4045">
        <w:rPr>
          <w:rFonts w:asciiTheme="minorHAnsi" w:hAnsiTheme="minorHAnsi" w:cstheme="minorHAnsi"/>
        </w:rPr>
        <w:t xml:space="preserve"> et du </w:t>
      </w:r>
      <w:r w:rsidR="00E00576" w:rsidRPr="005C4045">
        <w:rPr>
          <w:rFonts w:asciiTheme="minorHAnsi" w:hAnsiTheme="minorHAnsi" w:cstheme="minorHAnsi"/>
        </w:rPr>
        <w:t>Conseil Pastoral Paroissial</w:t>
      </w:r>
      <w:r w:rsidRPr="005C4045">
        <w:rPr>
          <w:rFonts w:asciiTheme="minorHAnsi" w:hAnsiTheme="minorHAnsi" w:cstheme="minorHAnsi"/>
        </w:rPr>
        <w:t>, mais aussi une présentation du projet à l’</w:t>
      </w:r>
      <w:r w:rsidR="001117A2" w:rsidRPr="005C4045">
        <w:rPr>
          <w:rFonts w:asciiTheme="minorHAnsi" w:hAnsiTheme="minorHAnsi" w:cstheme="minorHAnsi"/>
        </w:rPr>
        <w:t>Économe</w:t>
      </w:r>
      <w:r w:rsidRPr="005C4045">
        <w:rPr>
          <w:rFonts w:asciiTheme="minorHAnsi" w:hAnsiTheme="minorHAnsi" w:cstheme="minorHAnsi"/>
        </w:rPr>
        <w:t xml:space="preserve"> diocésain</w:t>
      </w:r>
      <w:r w:rsidR="00E00576" w:rsidRPr="005C4045">
        <w:rPr>
          <w:rFonts w:asciiTheme="minorHAnsi" w:hAnsiTheme="minorHAnsi" w:cstheme="minorHAnsi"/>
        </w:rPr>
        <w:t>,</w:t>
      </w:r>
      <w:r w:rsidR="00B87F18" w:rsidRPr="005C4045">
        <w:rPr>
          <w:rFonts w:asciiTheme="minorHAnsi" w:hAnsiTheme="minorHAnsi" w:cstheme="minorHAnsi"/>
        </w:rPr>
        <w:t xml:space="preserve"> </w:t>
      </w:r>
      <w:r w:rsidR="00E00576" w:rsidRPr="005C4045">
        <w:rPr>
          <w:rFonts w:asciiTheme="minorHAnsi" w:hAnsiTheme="minorHAnsi" w:cstheme="minorHAnsi"/>
        </w:rPr>
        <w:t xml:space="preserve">ainsi que </w:t>
      </w:r>
      <w:r w:rsidRPr="005C4045">
        <w:rPr>
          <w:rFonts w:asciiTheme="minorHAnsi" w:hAnsiTheme="minorHAnsi" w:cstheme="minorHAnsi"/>
        </w:rPr>
        <w:t xml:space="preserve">son accord écrit. </w:t>
      </w:r>
      <w:r w:rsidR="005B4835" w:rsidRPr="005C4045">
        <w:rPr>
          <w:rFonts w:asciiTheme="minorHAnsi" w:hAnsiTheme="minorHAnsi" w:cstheme="minorHAnsi"/>
        </w:rPr>
        <w:t xml:space="preserve">Si la dépense dépasse 20 000 </w:t>
      </w:r>
      <w:r w:rsidR="00E00576" w:rsidRPr="005C4045">
        <w:rPr>
          <w:rFonts w:asciiTheme="minorHAnsi" w:hAnsiTheme="minorHAnsi" w:cstheme="minorHAnsi"/>
        </w:rPr>
        <w:t xml:space="preserve">€, </w:t>
      </w:r>
      <w:r w:rsidRPr="005C4045">
        <w:rPr>
          <w:rFonts w:asciiTheme="minorHAnsi" w:hAnsiTheme="minorHAnsi" w:cstheme="minorHAnsi"/>
        </w:rPr>
        <w:t>le Conseil Diocésain des Affaires Économiques</w:t>
      </w:r>
      <w:r w:rsidR="005B4835" w:rsidRPr="005C4045">
        <w:rPr>
          <w:rFonts w:asciiTheme="minorHAnsi" w:hAnsiTheme="minorHAnsi" w:cstheme="minorHAnsi"/>
        </w:rPr>
        <w:t xml:space="preserve"> doit donner son accord</w:t>
      </w:r>
      <w:r w:rsidRPr="005C4045">
        <w:rPr>
          <w:rFonts w:asciiTheme="minorHAnsi" w:hAnsiTheme="minorHAnsi" w:cstheme="minorHAnsi"/>
        </w:rPr>
        <w:t>.</w:t>
      </w:r>
      <w:bookmarkEnd w:id="2"/>
    </w:p>
    <w:p w14:paraId="0F5D464F" w14:textId="250484C9"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lastRenderedPageBreak/>
        <w:t>4</w:t>
      </w:r>
      <w:r w:rsidR="00DB13E5" w:rsidRPr="00D8053E">
        <w:rPr>
          <w:rFonts w:asciiTheme="minorHAnsi" w:hAnsiTheme="minorHAnsi" w:cstheme="minorHAnsi"/>
          <w:color w:val="F88608"/>
          <w:kern w:val="28"/>
          <w:sz w:val="44"/>
          <w:szCs w:val="14"/>
        </w:rPr>
        <w:t xml:space="preserve">.2 </w:t>
      </w:r>
      <w:r w:rsidR="00C61119" w:rsidRPr="00D8053E">
        <w:rPr>
          <w:rFonts w:asciiTheme="minorHAnsi" w:hAnsiTheme="minorHAnsi" w:cstheme="minorHAnsi"/>
          <w:color w:val="F88608"/>
          <w:kern w:val="28"/>
          <w:sz w:val="44"/>
          <w:szCs w:val="14"/>
        </w:rPr>
        <w:t>La procédure d’achat</w:t>
      </w:r>
    </w:p>
    <w:p w14:paraId="085EF03C" w14:textId="3AAA3E72" w:rsidR="00C61119" w:rsidRPr="005C4045" w:rsidRDefault="00B87F18" w:rsidP="002B14A0">
      <w:pPr>
        <w:tabs>
          <w:tab w:val="left" w:pos="1134"/>
          <w:tab w:val="left" w:pos="1701"/>
        </w:tabs>
        <w:rPr>
          <w:rFonts w:asciiTheme="minorHAnsi" w:hAnsiTheme="minorHAnsi" w:cstheme="minorHAnsi"/>
        </w:rPr>
      </w:pPr>
      <w:r w:rsidRPr="005C4045">
        <w:rPr>
          <w:rFonts w:asciiTheme="minorHAnsi" w:hAnsiTheme="minorHAnsi" w:cstheme="minorHAnsi"/>
        </w:rPr>
        <w:t>Afin de</w:t>
      </w:r>
      <w:r w:rsidR="00685F7A" w:rsidRPr="005C4045">
        <w:rPr>
          <w:rFonts w:asciiTheme="minorHAnsi" w:hAnsiTheme="minorHAnsi" w:cstheme="minorHAnsi"/>
        </w:rPr>
        <w:t xml:space="preserve"> réduire les coûts, i</w:t>
      </w:r>
      <w:r w:rsidR="00C61119" w:rsidRPr="005C4045">
        <w:rPr>
          <w:rFonts w:asciiTheme="minorHAnsi" w:hAnsiTheme="minorHAnsi" w:cstheme="minorHAnsi"/>
        </w:rPr>
        <w:t>l est essentiel</w:t>
      </w:r>
      <w:r w:rsidRPr="005C4045">
        <w:rPr>
          <w:rFonts w:asciiTheme="minorHAnsi" w:hAnsiTheme="minorHAnsi" w:cstheme="minorHAnsi"/>
        </w:rPr>
        <w:t xml:space="preserve"> </w:t>
      </w:r>
      <w:r w:rsidR="00C61119" w:rsidRPr="005C4045">
        <w:rPr>
          <w:rFonts w:asciiTheme="minorHAnsi" w:hAnsiTheme="minorHAnsi" w:cstheme="minorHAnsi"/>
        </w:rPr>
        <w:t xml:space="preserve">de </w:t>
      </w:r>
      <w:r w:rsidR="00C61119" w:rsidRPr="005C4045">
        <w:rPr>
          <w:rFonts w:asciiTheme="minorHAnsi" w:hAnsiTheme="minorHAnsi" w:cstheme="minorHAnsi"/>
          <w:b/>
          <w:bCs/>
        </w:rPr>
        <w:t>réaliser régulièrement des appels d’offre</w:t>
      </w:r>
      <w:r w:rsidR="00685F7A" w:rsidRPr="005C4045">
        <w:rPr>
          <w:rFonts w:asciiTheme="minorHAnsi" w:hAnsiTheme="minorHAnsi" w:cstheme="minorHAnsi"/>
          <w:b/>
          <w:bCs/>
        </w:rPr>
        <w:t>s</w:t>
      </w:r>
      <w:r w:rsidR="00C61119" w:rsidRPr="005C4045">
        <w:rPr>
          <w:rFonts w:asciiTheme="minorHAnsi" w:hAnsiTheme="minorHAnsi" w:cstheme="minorHAnsi"/>
        </w:rPr>
        <w:t xml:space="preserve"> pour les postes récurrents (photocopieurs, fourni</w:t>
      </w:r>
      <w:r w:rsidR="00DB13E5" w:rsidRPr="005C4045">
        <w:rPr>
          <w:rFonts w:asciiTheme="minorHAnsi" w:hAnsiTheme="minorHAnsi" w:cstheme="minorHAnsi"/>
        </w:rPr>
        <w:t>*</w:t>
      </w:r>
      <w:r w:rsidR="00C61119" w:rsidRPr="005C4045">
        <w:rPr>
          <w:rFonts w:asciiTheme="minorHAnsi" w:hAnsiTheme="minorHAnsi" w:cstheme="minorHAnsi"/>
        </w:rPr>
        <w:t>tures liturgiques, de bureau…). Ces appels d'offre</w:t>
      </w:r>
      <w:r w:rsidR="00685F7A" w:rsidRPr="005C4045">
        <w:rPr>
          <w:rFonts w:asciiTheme="minorHAnsi" w:hAnsiTheme="minorHAnsi" w:cstheme="minorHAnsi"/>
        </w:rPr>
        <w:t>s</w:t>
      </w:r>
      <w:r w:rsidR="00C61119" w:rsidRPr="005C4045">
        <w:rPr>
          <w:rFonts w:asciiTheme="minorHAnsi" w:hAnsiTheme="minorHAnsi" w:cstheme="minorHAnsi"/>
        </w:rPr>
        <w:t xml:space="preserve"> visent à obtenir le meilleur ratio qualité/prix. Certain</w:t>
      </w:r>
      <w:r w:rsidRPr="005C4045">
        <w:rPr>
          <w:rFonts w:asciiTheme="minorHAnsi" w:hAnsiTheme="minorHAnsi" w:cstheme="minorHAnsi"/>
        </w:rPr>
        <w:t xml:space="preserve">s </w:t>
      </w:r>
      <w:r w:rsidR="00C61119" w:rsidRPr="005C4045">
        <w:rPr>
          <w:rFonts w:asciiTheme="minorHAnsi" w:hAnsiTheme="minorHAnsi" w:cstheme="minorHAnsi"/>
        </w:rPr>
        <w:t>peuvent</w:t>
      </w:r>
      <w:r w:rsidR="00B70A32" w:rsidRPr="005C4045">
        <w:rPr>
          <w:rFonts w:asciiTheme="minorHAnsi" w:hAnsiTheme="minorHAnsi" w:cstheme="minorHAnsi"/>
        </w:rPr>
        <w:t xml:space="preserve"> </w:t>
      </w:r>
      <w:r w:rsidR="00C61119" w:rsidRPr="005C4045">
        <w:rPr>
          <w:rFonts w:asciiTheme="minorHAnsi" w:hAnsiTheme="minorHAnsi" w:cstheme="minorHAnsi"/>
        </w:rPr>
        <w:t>être</w:t>
      </w:r>
      <w:r w:rsidRPr="005C4045">
        <w:rPr>
          <w:rFonts w:asciiTheme="minorHAnsi" w:hAnsiTheme="minorHAnsi" w:cstheme="minorHAnsi"/>
        </w:rPr>
        <w:t xml:space="preserve"> </w:t>
      </w:r>
      <w:r w:rsidR="00685F7A" w:rsidRPr="005C4045">
        <w:rPr>
          <w:rFonts w:asciiTheme="minorHAnsi" w:hAnsiTheme="minorHAnsi" w:cstheme="minorHAnsi"/>
        </w:rPr>
        <w:t xml:space="preserve">gérés </w:t>
      </w:r>
      <w:r w:rsidR="00C61119" w:rsidRPr="005C4045">
        <w:rPr>
          <w:rFonts w:asciiTheme="minorHAnsi" w:hAnsiTheme="minorHAnsi" w:cstheme="minorHAnsi"/>
        </w:rPr>
        <w:t>directement par l’</w:t>
      </w:r>
      <w:r w:rsidR="00D4788F" w:rsidRPr="005C4045">
        <w:rPr>
          <w:rFonts w:asciiTheme="minorHAnsi" w:hAnsiTheme="minorHAnsi" w:cstheme="minorHAnsi"/>
        </w:rPr>
        <w:t>Économat</w:t>
      </w:r>
      <w:r w:rsidR="00C61119" w:rsidRPr="005C4045">
        <w:rPr>
          <w:rFonts w:asciiTheme="minorHAnsi" w:hAnsiTheme="minorHAnsi" w:cstheme="minorHAnsi"/>
        </w:rPr>
        <w:t xml:space="preserve"> diocésain, avec l’appui des </w:t>
      </w:r>
      <w:r w:rsidR="00685F7A" w:rsidRPr="005C4045">
        <w:rPr>
          <w:rFonts w:asciiTheme="minorHAnsi" w:hAnsiTheme="minorHAnsi" w:cstheme="minorHAnsi"/>
        </w:rPr>
        <w:t>é</w:t>
      </w:r>
      <w:r w:rsidR="001117A2" w:rsidRPr="005C4045">
        <w:rPr>
          <w:rFonts w:asciiTheme="minorHAnsi" w:hAnsiTheme="minorHAnsi" w:cstheme="minorHAnsi"/>
        </w:rPr>
        <w:t>conome</w:t>
      </w:r>
      <w:r w:rsidR="00C61119" w:rsidRPr="005C4045">
        <w:rPr>
          <w:rFonts w:asciiTheme="minorHAnsi" w:hAnsiTheme="minorHAnsi" w:cstheme="minorHAnsi"/>
        </w:rPr>
        <w:t>s paroissiaux</w:t>
      </w:r>
      <w:r w:rsidRPr="005C4045">
        <w:rPr>
          <w:rFonts w:asciiTheme="minorHAnsi" w:hAnsiTheme="minorHAnsi" w:cstheme="minorHAnsi"/>
        </w:rPr>
        <w:t>,</w:t>
      </w:r>
      <w:r w:rsidR="00C61119" w:rsidRPr="005C4045">
        <w:rPr>
          <w:rFonts w:asciiTheme="minorHAnsi" w:hAnsiTheme="minorHAnsi" w:cstheme="minorHAnsi"/>
        </w:rPr>
        <w:t xml:space="preserve"> </w:t>
      </w:r>
      <w:r w:rsidR="00685F7A" w:rsidRPr="005C4045">
        <w:rPr>
          <w:rFonts w:asciiTheme="minorHAnsi" w:hAnsiTheme="minorHAnsi" w:cstheme="minorHAnsi"/>
        </w:rPr>
        <w:t>afin d’</w:t>
      </w:r>
      <w:r w:rsidR="00C61119" w:rsidRPr="005C4045">
        <w:rPr>
          <w:rFonts w:asciiTheme="minorHAnsi" w:hAnsiTheme="minorHAnsi" w:cstheme="minorHAnsi"/>
        </w:rPr>
        <w:t>atteindre une masse critique plus importante (assurances, extincteurs, fluides…). D’autres appels d’offre</w:t>
      </w:r>
      <w:r w:rsidR="00685F7A" w:rsidRPr="005C4045">
        <w:rPr>
          <w:rFonts w:asciiTheme="minorHAnsi" w:hAnsiTheme="minorHAnsi" w:cstheme="minorHAnsi"/>
        </w:rPr>
        <w:t>s</w:t>
      </w:r>
      <w:r w:rsidR="00C61119" w:rsidRPr="005C4045">
        <w:rPr>
          <w:rFonts w:asciiTheme="minorHAnsi" w:hAnsiTheme="minorHAnsi" w:cstheme="minorHAnsi"/>
        </w:rPr>
        <w:t xml:space="preserve"> peuvent être gérés directement par les paroisses</w:t>
      </w:r>
      <w:r w:rsidR="00685F7A" w:rsidRPr="005C4045">
        <w:rPr>
          <w:rFonts w:asciiTheme="minorHAnsi" w:hAnsiTheme="minorHAnsi" w:cstheme="minorHAnsi"/>
        </w:rPr>
        <w:t>,</w:t>
      </w:r>
      <w:r w:rsidR="00C61119" w:rsidRPr="005C4045">
        <w:rPr>
          <w:rFonts w:asciiTheme="minorHAnsi" w:hAnsiTheme="minorHAnsi" w:cstheme="minorHAnsi"/>
        </w:rPr>
        <w:t xml:space="preserve"> avec le soutien de l’</w:t>
      </w:r>
      <w:r w:rsidR="00D4788F" w:rsidRPr="005C4045">
        <w:rPr>
          <w:rFonts w:asciiTheme="minorHAnsi" w:hAnsiTheme="minorHAnsi" w:cstheme="minorHAnsi"/>
        </w:rPr>
        <w:t>Économat</w:t>
      </w:r>
      <w:r w:rsidR="00C61119" w:rsidRPr="005C4045">
        <w:rPr>
          <w:rFonts w:asciiTheme="minorHAnsi" w:hAnsiTheme="minorHAnsi" w:cstheme="minorHAnsi"/>
        </w:rPr>
        <w:t xml:space="preserve"> diocésain, comme cela peut-être le cas avec Le Cèdre (Centrale</w:t>
      </w:r>
      <w:r w:rsidR="00A441C6" w:rsidRPr="005C4045">
        <w:rPr>
          <w:rFonts w:asciiTheme="minorHAnsi" w:hAnsiTheme="minorHAnsi" w:cstheme="minorHAnsi"/>
        </w:rPr>
        <w:t xml:space="preserve"> de référencement</w:t>
      </w:r>
      <w:r w:rsidR="00C61119" w:rsidRPr="005C4045">
        <w:rPr>
          <w:rFonts w:asciiTheme="minorHAnsi" w:hAnsiTheme="minorHAnsi" w:cstheme="minorHAnsi"/>
        </w:rPr>
        <w:t>). D’autres encore peuvent être gérés à l’initiative des paroisses mais, dans ce cas, elles doivent en informer au préalable l’</w:t>
      </w:r>
      <w:r w:rsidR="00D4788F" w:rsidRPr="005C4045">
        <w:rPr>
          <w:rFonts w:asciiTheme="minorHAnsi" w:hAnsiTheme="minorHAnsi" w:cstheme="minorHAnsi"/>
        </w:rPr>
        <w:t>Économat</w:t>
      </w:r>
      <w:r w:rsidR="00C61119" w:rsidRPr="005C4045">
        <w:rPr>
          <w:rFonts w:asciiTheme="minorHAnsi" w:hAnsiTheme="minorHAnsi" w:cstheme="minorHAnsi"/>
        </w:rPr>
        <w:t xml:space="preserve"> diocésain</w:t>
      </w:r>
      <w:r w:rsidR="00685F7A" w:rsidRPr="005C4045">
        <w:rPr>
          <w:rFonts w:asciiTheme="minorHAnsi" w:hAnsiTheme="minorHAnsi" w:cstheme="minorHAnsi"/>
        </w:rPr>
        <w:t>, pour voir</w:t>
      </w:r>
      <w:r w:rsidR="00C61119" w:rsidRPr="005C4045">
        <w:rPr>
          <w:rFonts w:asciiTheme="minorHAnsi" w:hAnsiTheme="minorHAnsi" w:cstheme="minorHAnsi"/>
        </w:rPr>
        <w:t xml:space="preserve"> s’il est possible d’augmenter les masses critiques de négociation et d’en faire bénéficier les autres paroisses</w:t>
      </w:r>
      <w:r w:rsidR="00A56710" w:rsidRPr="005C4045">
        <w:rPr>
          <w:rFonts w:asciiTheme="minorHAnsi" w:hAnsiTheme="minorHAnsi" w:cstheme="minorHAnsi"/>
        </w:rPr>
        <w:t xml:space="preserve"> et l’ensemble du diocèse</w:t>
      </w:r>
      <w:r w:rsidR="00C61119" w:rsidRPr="005C4045">
        <w:rPr>
          <w:rFonts w:asciiTheme="minorHAnsi" w:hAnsiTheme="minorHAnsi" w:cstheme="minorHAnsi"/>
        </w:rPr>
        <w:t>.</w:t>
      </w:r>
    </w:p>
    <w:p w14:paraId="3D32F5BB" w14:textId="266D4A50"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fournisseurs et partenaires</w:t>
      </w:r>
      <w:r w:rsidRPr="005C4045">
        <w:rPr>
          <w:rFonts w:asciiTheme="minorHAnsi" w:hAnsiTheme="minorHAnsi" w:cstheme="minorHAnsi"/>
        </w:rPr>
        <w:t xml:space="preserve"> doivent être référencés. Ces référencements font l’objet d’accords</w:t>
      </w:r>
      <w:r w:rsidR="00701CD2" w:rsidRPr="005C4045">
        <w:rPr>
          <w:rFonts w:asciiTheme="minorHAnsi" w:hAnsiTheme="minorHAnsi" w:cstheme="minorHAnsi"/>
        </w:rPr>
        <w:t>-</w:t>
      </w:r>
      <w:r w:rsidRPr="005C4045">
        <w:rPr>
          <w:rFonts w:asciiTheme="minorHAnsi" w:hAnsiTheme="minorHAnsi" w:cstheme="minorHAnsi"/>
        </w:rPr>
        <w:t>cadre</w:t>
      </w:r>
      <w:r w:rsidR="00701CD2" w:rsidRPr="005C4045">
        <w:rPr>
          <w:rFonts w:asciiTheme="minorHAnsi" w:hAnsiTheme="minorHAnsi" w:cstheme="minorHAnsi"/>
        </w:rPr>
        <w:t>s</w:t>
      </w:r>
      <w:r w:rsidRPr="005C4045">
        <w:rPr>
          <w:rFonts w:asciiTheme="minorHAnsi" w:hAnsiTheme="minorHAnsi" w:cstheme="minorHAnsi"/>
        </w:rPr>
        <w:t xml:space="preserve"> annuels qui sont renégociés </w:t>
      </w:r>
      <w:r w:rsidR="00B70A32" w:rsidRPr="005C4045">
        <w:rPr>
          <w:rFonts w:asciiTheme="minorHAnsi" w:hAnsiTheme="minorHAnsi" w:cstheme="minorHAnsi"/>
        </w:rPr>
        <w:t>régulièrement</w:t>
      </w:r>
      <w:r w:rsidRPr="005C4045">
        <w:rPr>
          <w:rFonts w:asciiTheme="minorHAnsi" w:hAnsiTheme="minorHAnsi" w:cstheme="minorHAnsi"/>
        </w:rPr>
        <w:t>.</w:t>
      </w:r>
    </w:p>
    <w:p w14:paraId="6709C8CB" w14:textId="4E825276"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délais de paiement</w:t>
      </w:r>
      <w:r w:rsidRPr="005C4045">
        <w:rPr>
          <w:rFonts w:asciiTheme="minorHAnsi" w:hAnsiTheme="minorHAnsi" w:cstheme="minorHAnsi"/>
        </w:rPr>
        <w:t xml:space="preserve"> doivent être le plus possible</w:t>
      </w:r>
      <w:r w:rsidR="00B87F18" w:rsidRPr="005C4045">
        <w:rPr>
          <w:rFonts w:asciiTheme="minorHAnsi" w:hAnsiTheme="minorHAnsi" w:cstheme="minorHAnsi"/>
        </w:rPr>
        <w:t xml:space="preserve"> </w:t>
      </w:r>
      <w:r w:rsidR="00701CD2" w:rsidRPr="005C4045">
        <w:rPr>
          <w:rFonts w:asciiTheme="minorHAnsi" w:hAnsiTheme="minorHAnsi" w:cstheme="minorHAnsi"/>
        </w:rPr>
        <w:t xml:space="preserve">de </w:t>
      </w:r>
      <w:r w:rsidRPr="005C4045">
        <w:rPr>
          <w:rFonts w:asciiTheme="minorHAnsi" w:hAnsiTheme="minorHAnsi" w:cstheme="minorHAnsi"/>
        </w:rPr>
        <w:t>30 à 60 jours fin de mois</w:t>
      </w:r>
      <w:r w:rsidR="00701CD2" w:rsidRPr="005C4045">
        <w:rPr>
          <w:rFonts w:asciiTheme="minorHAnsi" w:hAnsiTheme="minorHAnsi" w:cstheme="minorHAnsi"/>
        </w:rPr>
        <w:t>,</w:t>
      </w:r>
      <w:r w:rsidRPr="005C4045">
        <w:rPr>
          <w:rFonts w:asciiTheme="minorHAnsi" w:hAnsiTheme="minorHAnsi" w:cstheme="minorHAnsi"/>
        </w:rPr>
        <w:t xml:space="preserve"> afin de dégager des marges de manœuvre en trésorerie. Les paiements à la commande sont à éviter le plus possible, sauf si un prix avantageux le justifie.</w:t>
      </w:r>
    </w:p>
    <w:p w14:paraId="7D6906FB" w14:textId="17BE838D"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w:t>
      </w:r>
      <w:r w:rsidR="00D4788F" w:rsidRPr="005C4045">
        <w:rPr>
          <w:rFonts w:asciiTheme="minorHAnsi" w:hAnsiTheme="minorHAnsi" w:cstheme="minorHAnsi"/>
        </w:rPr>
        <w:t>Économat</w:t>
      </w:r>
      <w:r w:rsidRPr="005C4045">
        <w:rPr>
          <w:rFonts w:asciiTheme="minorHAnsi" w:hAnsiTheme="minorHAnsi" w:cstheme="minorHAnsi"/>
        </w:rPr>
        <w:t xml:space="preserve"> diocésain se tient à la disposition des </w:t>
      </w:r>
      <w:r w:rsidR="00A03862" w:rsidRPr="005C4045">
        <w:rPr>
          <w:rFonts w:asciiTheme="minorHAnsi" w:hAnsiTheme="minorHAnsi" w:cstheme="minorHAnsi"/>
        </w:rPr>
        <w:t>é</w:t>
      </w:r>
      <w:r w:rsidR="001117A2" w:rsidRPr="005C4045">
        <w:rPr>
          <w:rFonts w:asciiTheme="minorHAnsi" w:hAnsiTheme="minorHAnsi" w:cstheme="minorHAnsi"/>
        </w:rPr>
        <w:t>conome</w:t>
      </w:r>
      <w:r w:rsidRPr="005C4045">
        <w:rPr>
          <w:rFonts w:asciiTheme="minorHAnsi" w:hAnsiTheme="minorHAnsi" w:cstheme="minorHAnsi"/>
        </w:rPr>
        <w:t xml:space="preserve">s paroissiaux pour les aider à mettre en place ces </w:t>
      </w:r>
      <w:r w:rsidRPr="005C4045">
        <w:rPr>
          <w:rFonts w:asciiTheme="minorHAnsi" w:hAnsiTheme="minorHAnsi" w:cstheme="minorHAnsi"/>
          <w:b/>
          <w:bCs/>
        </w:rPr>
        <w:t>méthodes de travail</w:t>
      </w:r>
      <w:r w:rsidRPr="005C4045">
        <w:rPr>
          <w:rFonts w:asciiTheme="minorHAnsi" w:hAnsiTheme="minorHAnsi" w:cstheme="minorHAnsi"/>
        </w:rPr>
        <w:t>. Ces contacts suivis permettent une plus grande transversalité/collaboration entre les paroisses</w:t>
      </w:r>
      <w:r w:rsidR="00A03862" w:rsidRPr="005C4045">
        <w:rPr>
          <w:rFonts w:asciiTheme="minorHAnsi" w:hAnsiTheme="minorHAnsi" w:cstheme="minorHAnsi"/>
        </w:rPr>
        <w:t>,</w:t>
      </w:r>
      <w:r w:rsidRPr="005C4045">
        <w:rPr>
          <w:rFonts w:asciiTheme="minorHAnsi" w:hAnsiTheme="minorHAnsi" w:cstheme="minorHAnsi"/>
        </w:rPr>
        <w:t xml:space="preserve"> et avec l</w:t>
      </w:r>
      <w:r w:rsidR="00635E0D" w:rsidRPr="005C4045">
        <w:rPr>
          <w:rFonts w:asciiTheme="minorHAnsi" w:hAnsiTheme="minorHAnsi" w:cstheme="minorHAnsi"/>
        </w:rPr>
        <w:t>’</w:t>
      </w:r>
      <w:r w:rsidR="00D4788F" w:rsidRPr="005C4045">
        <w:rPr>
          <w:rFonts w:asciiTheme="minorHAnsi" w:hAnsiTheme="minorHAnsi" w:cstheme="minorHAnsi"/>
        </w:rPr>
        <w:t>Économat</w:t>
      </w:r>
      <w:r w:rsidRPr="005C4045">
        <w:rPr>
          <w:rFonts w:asciiTheme="minorHAnsi" w:hAnsiTheme="minorHAnsi" w:cstheme="minorHAnsi"/>
        </w:rPr>
        <w:t>.</w:t>
      </w:r>
    </w:p>
    <w:p w14:paraId="413DD953" w14:textId="239E7284"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Une fois la décision prise, la personne habilitée à effectuer l’achat passe une commande. Après vérification de la qualité de la marchandise reçue ou du service fourni et de la conformité de la facture au bon de commande, la personne qui a autorisé la dépense appose</w:t>
      </w:r>
      <w:r w:rsidR="00A03862" w:rsidRPr="005C4045">
        <w:rPr>
          <w:rFonts w:asciiTheme="minorHAnsi" w:hAnsiTheme="minorHAnsi" w:cstheme="minorHAnsi"/>
        </w:rPr>
        <w:t xml:space="preserve"> </w:t>
      </w:r>
      <w:r w:rsidRPr="005C4045">
        <w:rPr>
          <w:rFonts w:asciiTheme="minorHAnsi" w:hAnsiTheme="minorHAnsi" w:cstheme="minorHAnsi"/>
        </w:rPr>
        <w:t>sur la facture la mention « bon à payer »</w:t>
      </w:r>
      <w:r w:rsidR="00635E0D" w:rsidRPr="005C4045">
        <w:rPr>
          <w:rFonts w:asciiTheme="minorHAnsi" w:hAnsiTheme="minorHAnsi" w:cstheme="minorHAnsi"/>
        </w:rPr>
        <w:t>, la date et</w:t>
      </w:r>
      <w:r w:rsidRPr="005C4045">
        <w:rPr>
          <w:rFonts w:asciiTheme="minorHAnsi" w:hAnsiTheme="minorHAnsi" w:cstheme="minorHAnsi"/>
        </w:rPr>
        <w:t xml:space="preserve"> sa signature (avec</w:t>
      </w:r>
      <w:r w:rsidR="00B87F18" w:rsidRPr="005C4045">
        <w:rPr>
          <w:rFonts w:asciiTheme="minorHAnsi" w:hAnsiTheme="minorHAnsi" w:cstheme="minorHAnsi"/>
        </w:rPr>
        <w:t xml:space="preserve"> </w:t>
      </w:r>
      <w:r w:rsidR="00A03862" w:rsidRPr="005C4045">
        <w:rPr>
          <w:rFonts w:asciiTheme="minorHAnsi" w:hAnsiTheme="minorHAnsi" w:cstheme="minorHAnsi"/>
        </w:rPr>
        <w:t xml:space="preserve">son </w:t>
      </w:r>
      <w:r w:rsidRPr="005C4045">
        <w:rPr>
          <w:rFonts w:asciiTheme="minorHAnsi" w:hAnsiTheme="minorHAnsi" w:cstheme="minorHAnsi"/>
        </w:rPr>
        <w:t>nom et</w:t>
      </w:r>
      <w:r w:rsidR="00A03862" w:rsidRPr="005C4045">
        <w:rPr>
          <w:rFonts w:asciiTheme="minorHAnsi" w:hAnsiTheme="minorHAnsi" w:cstheme="minorHAnsi"/>
        </w:rPr>
        <w:t xml:space="preserve"> son</w:t>
      </w:r>
      <w:r w:rsidRPr="005C4045">
        <w:rPr>
          <w:rFonts w:asciiTheme="minorHAnsi" w:hAnsiTheme="minorHAnsi" w:cstheme="minorHAnsi"/>
        </w:rPr>
        <w:t xml:space="preserve"> prénom) pour permettre son règlement.</w:t>
      </w:r>
    </w:p>
    <w:p w14:paraId="7CC70EA7" w14:textId="37134539" w:rsidR="00C61119" w:rsidRPr="00D8053E" w:rsidRDefault="009457D3" w:rsidP="00D8053E">
      <w:pPr>
        <w:pStyle w:val="Titre4"/>
        <w:pBdr>
          <w:bottom w:val="single" w:sz="8" w:space="1" w:color="F88608"/>
        </w:pBdr>
        <w:jc w:val="left"/>
        <w:rPr>
          <w:rFonts w:asciiTheme="minorHAnsi" w:hAnsiTheme="minorHAnsi" w:cstheme="minorHAnsi"/>
          <w:color w:val="F88608"/>
        </w:rPr>
      </w:pPr>
      <w:r w:rsidRPr="00D8053E">
        <w:rPr>
          <w:rFonts w:asciiTheme="minorHAnsi" w:hAnsiTheme="minorHAnsi" w:cstheme="minorHAnsi"/>
          <w:color w:val="F88608"/>
          <w:kern w:val="28"/>
          <w:sz w:val="44"/>
          <w:szCs w:val="14"/>
        </w:rPr>
        <w:t>4</w:t>
      </w:r>
      <w:r w:rsidR="00DB13E5" w:rsidRPr="00D8053E">
        <w:rPr>
          <w:rFonts w:asciiTheme="minorHAnsi" w:hAnsiTheme="minorHAnsi" w:cstheme="minorHAnsi"/>
          <w:color w:val="F88608"/>
          <w:kern w:val="28"/>
          <w:sz w:val="44"/>
          <w:szCs w:val="14"/>
        </w:rPr>
        <w:t xml:space="preserve">.3 </w:t>
      </w:r>
      <w:r w:rsidR="00C61119" w:rsidRPr="00D8053E">
        <w:rPr>
          <w:rFonts w:asciiTheme="minorHAnsi" w:hAnsiTheme="minorHAnsi" w:cstheme="minorHAnsi"/>
          <w:color w:val="F88608"/>
          <w:kern w:val="28"/>
          <w:sz w:val="44"/>
          <w:szCs w:val="14"/>
        </w:rPr>
        <w:t>La procédure de paiement</w:t>
      </w:r>
    </w:p>
    <w:p w14:paraId="7B8A2423" w14:textId="4FAA5B5A"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 paiement des factures se fait par chèque</w:t>
      </w:r>
      <w:r w:rsidR="00214A25" w:rsidRPr="005C4045">
        <w:rPr>
          <w:rFonts w:asciiTheme="minorHAnsi" w:hAnsiTheme="minorHAnsi" w:cstheme="minorHAnsi"/>
          <w:b/>
          <w:bCs/>
        </w:rPr>
        <w:t>,</w:t>
      </w:r>
      <w:r w:rsidRPr="005C4045">
        <w:rPr>
          <w:rFonts w:asciiTheme="minorHAnsi" w:hAnsiTheme="minorHAnsi" w:cstheme="minorHAnsi"/>
          <w:b/>
          <w:bCs/>
        </w:rPr>
        <w:t xml:space="preserve"> ou</w:t>
      </w:r>
      <w:r w:rsidR="00635E0D" w:rsidRPr="005C4045">
        <w:rPr>
          <w:rFonts w:asciiTheme="minorHAnsi" w:hAnsiTheme="minorHAnsi" w:cstheme="minorHAnsi"/>
          <w:b/>
          <w:bCs/>
        </w:rPr>
        <w:t xml:space="preserve"> de préférence</w:t>
      </w:r>
      <w:r w:rsidRPr="005C4045">
        <w:rPr>
          <w:rFonts w:asciiTheme="minorHAnsi" w:hAnsiTheme="minorHAnsi" w:cstheme="minorHAnsi"/>
          <w:b/>
          <w:bCs/>
        </w:rPr>
        <w:t xml:space="preserve"> par virement</w:t>
      </w:r>
      <w:r w:rsidRPr="005C4045">
        <w:rPr>
          <w:rFonts w:asciiTheme="minorHAnsi" w:hAnsiTheme="minorHAnsi" w:cstheme="minorHAnsi"/>
        </w:rPr>
        <w:t>. Le chèque est établi par le comptable. Le numéro du chèque et la date de paiement doivent être indiqués sur la facture.</w:t>
      </w:r>
    </w:p>
    <w:p w14:paraId="7D993C23" w14:textId="4F7C600E"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 chèque</w:t>
      </w:r>
      <w:r w:rsidRPr="005C4045">
        <w:rPr>
          <w:rFonts w:asciiTheme="minorHAnsi" w:hAnsiTheme="minorHAnsi" w:cstheme="minorHAnsi"/>
        </w:rPr>
        <w:t xml:space="preserve"> est signé par l’</w:t>
      </w:r>
      <w:r w:rsidR="001117A2" w:rsidRPr="005C4045">
        <w:rPr>
          <w:rFonts w:asciiTheme="minorHAnsi" w:hAnsiTheme="minorHAnsi" w:cstheme="minorHAnsi"/>
        </w:rPr>
        <w:t>Économe</w:t>
      </w:r>
      <w:r w:rsidR="00960577" w:rsidRPr="005C4045">
        <w:rPr>
          <w:rFonts w:asciiTheme="minorHAnsi" w:hAnsiTheme="minorHAnsi" w:cstheme="minorHAnsi"/>
        </w:rPr>
        <w:t xml:space="preserve"> paroissial</w:t>
      </w:r>
      <w:r w:rsidRPr="005C4045">
        <w:rPr>
          <w:rFonts w:asciiTheme="minorHAnsi" w:hAnsiTheme="minorHAnsi" w:cstheme="minorHAnsi"/>
        </w:rPr>
        <w:t xml:space="preserve">, ou </w:t>
      </w:r>
      <w:r w:rsidR="00214A25" w:rsidRPr="005C4045">
        <w:rPr>
          <w:rFonts w:asciiTheme="minorHAnsi" w:hAnsiTheme="minorHAnsi" w:cstheme="minorHAnsi"/>
        </w:rPr>
        <w:t xml:space="preserve">par </w:t>
      </w:r>
      <w:r w:rsidRPr="005C4045">
        <w:rPr>
          <w:rFonts w:asciiTheme="minorHAnsi" w:hAnsiTheme="minorHAnsi" w:cstheme="minorHAnsi"/>
        </w:rPr>
        <w:t xml:space="preserve">le </w:t>
      </w:r>
      <w:r w:rsidR="001117A2" w:rsidRPr="005C4045">
        <w:rPr>
          <w:rFonts w:asciiTheme="minorHAnsi" w:hAnsiTheme="minorHAnsi" w:cstheme="minorHAnsi"/>
        </w:rPr>
        <w:t>Curé</w:t>
      </w:r>
      <w:r w:rsidRPr="005C4045">
        <w:rPr>
          <w:rFonts w:asciiTheme="minorHAnsi" w:hAnsiTheme="minorHAnsi" w:cstheme="minorHAnsi"/>
        </w:rPr>
        <w:t xml:space="preserve"> en cas d’absence de l'</w:t>
      </w:r>
      <w:r w:rsidR="001117A2" w:rsidRPr="005C4045">
        <w:rPr>
          <w:rFonts w:asciiTheme="minorHAnsi" w:hAnsiTheme="minorHAnsi" w:cstheme="minorHAnsi"/>
        </w:rPr>
        <w:t>Économe</w:t>
      </w:r>
      <w:r w:rsidRPr="005C4045">
        <w:rPr>
          <w:rFonts w:asciiTheme="minorHAnsi" w:hAnsiTheme="minorHAnsi" w:cstheme="minorHAnsi"/>
        </w:rPr>
        <w:t>, au vu de la facture mentionnant « bon à payer », si le bon à payer a été donné conformément aux pouvoirs du décideur et à l’objet social de la paroisse.</w:t>
      </w:r>
    </w:p>
    <w:p w14:paraId="7AA4FA6E" w14:textId="55512B95"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 comptable enregistre le règlement</w:t>
      </w:r>
      <w:r w:rsidRPr="005C4045">
        <w:rPr>
          <w:rFonts w:asciiTheme="minorHAnsi" w:hAnsiTheme="minorHAnsi" w:cstheme="minorHAnsi"/>
        </w:rPr>
        <w:t xml:space="preserve"> de la facture et la classe. Il décide l’imputation dans un compte et</w:t>
      </w:r>
      <w:r w:rsidR="00214A25" w:rsidRPr="005C4045">
        <w:rPr>
          <w:rFonts w:asciiTheme="minorHAnsi" w:hAnsiTheme="minorHAnsi" w:cstheme="minorHAnsi"/>
        </w:rPr>
        <w:t xml:space="preserve"> peut,</w:t>
      </w:r>
      <w:r w:rsidRPr="005C4045">
        <w:rPr>
          <w:rFonts w:asciiTheme="minorHAnsi" w:hAnsiTheme="minorHAnsi" w:cstheme="minorHAnsi"/>
        </w:rPr>
        <w:t xml:space="preserve"> si besoin</w:t>
      </w:r>
      <w:r w:rsidR="00214A25" w:rsidRPr="005C4045">
        <w:rPr>
          <w:rFonts w:asciiTheme="minorHAnsi" w:hAnsiTheme="minorHAnsi" w:cstheme="minorHAnsi"/>
        </w:rPr>
        <w:t>,</w:t>
      </w:r>
      <w:r w:rsidR="00B87F18" w:rsidRPr="005C4045">
        <w:rPr>
          <w:rFonts w:asciiTheme="minorHAnsi" w:hAnsiTheme="minorHAnsi" w:cstheme="minorHAnsi"/>
        </w:rPr>
        <w:t xml:space="preserve"> </w:t>
      </w:r>
      <w:r w:rsidRPr="005C4045">
        <w:rPr>
          <w:rFonts w:asciiTheme="minorHAnsi" w:hAnsiTheme="minorHAnsi" w:cstheme="minorHAnsi"/>
        </w:rPr>
        <w:t>demander conseil à l’</w:t>
      </w:r>
      <w:r w:rsidR="001117A2" w:rsidRPr="005C4045">
        <w:rPr>
          <w:rFonts w:asciiTheme="minorHAnsi" w:hAnsiTheme="minorHAnsi" w:cstheme="minorHAnsi"/>
        </w:rPr>
        <w:t>Économe</w:t>
      </w:r>
      <w:r w:rsidR="00960577" w:rsidRPr="005C4045">
        <w:rPr>
          <w:rFonts w:asciiTheme="minorHAnsi" w:hAnsiTheme="minorHAnsi" w:cstheme="minorHAnsi"/>
        </w:rPr>
        <w:t xml:space="preserve"> paroissial</w:t>
      </w:r>
      <w:r w:rsidRPr="005C4045">
        <w:rPr>
          <w:rFonts w:asciiTheme="minorHAnsi" w:hAnsiTheme="minorHAnsi" w:cstheme="minorHAnsi"/>
        </w:rPr>
        <w:t>.</w:t>
      </w:r>
    </w:p>
    <w:p w14:paraId="373F9052" w14:textId="0415FC21" w:rsidR="00C61119" w:rsidRPr="005C4045" w:rsidRDefault="00214A25"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Concernant </w:t>
      </w:r>
      <w:r w:rsidR="00C61119" w:rsidRPr="005C4045">
        <w:rPr>
          <w:rFonts w:asciiTheme="minorHAnsi" w:hAnsiTheme="minorHAnsi" w:cstheme="minorHAnsi"/>
          <w:b/>
          <w:bCs/>
        </w:rPr>
        <w:t xml:space="preserve">les </w:t>
      </w:r>
      <w:r w:rsidRPr="005C4045">
        <w:rPr>
          <w:rFonts w:asciiTheme="minorHAnsi" w:hAnsiTheme="minorHAnsi" w:cstheme="minorHAnsi"/>
          <w:b/>
          <w:bCs/>
        </w:rPr>
        <w:t xml:space="preserve">importants </w:t>
      </w:r>
      <w:r w:rsidR="00C61119" w:rsidRPr="005C4045">
        <w:rPr>
          <w:rFonts w:asciiTheme="minorHAnsi" w:hAnsiTheme="minorHAnsi" w:cstheme="minorHAnsi"/>
          <w:b/>
          <w:bCs/>
        </w:rPr>
        <w:t>travaux immobiliers</w:t>
      </w:r>
      <w:r w:rsidR="00B87F18" w:rsidRPr="005C4045">
        <w:rPr>
          <w:rFonts w:asciiTheme="minorHAnsi" w:hAnsiTheme="minorHAnsi" w:cstheme="minorHAnsi"/>
        </w:rPr>
        <w:t xml:space="preserve"> </w:t>
      </w:r>
      <w:r w:rsidR="00C61119" w:rsidRPr="005C4045">
        <w:rPr>
          <w:rFonts w:asciiTheme="minorHAnsi" w:hAnsiTheme="minorHAnsi" w:cstheme="minorHAnsi"/>
        </w:rPr>
        <w:t>de la paroisse, qu’ils soient payés par l’</w:t>
      </w:r>
      <w:r w:rsidR="00D4788F" w:rsidRPr="005C4045">
        <w:rPr>
          <w:rFonts w:asciiTheme="minorHAnsi" w:hAnsiTheme="minorHAnsi" w:cstheme="minorHAnsi"/>
        </w:rPr>
        <w:t>Économat</w:t>
      </w:r>
      <w:r w:rsidR="00C61119" w:rsidRPr="005C4045">
        <w:rPr>
          <w:rFonts w:asciiTheme="minorHAnsi" w:hAnsiTheme="minorHAnsi" w:cstheme="minorHAnsi"/>
        </w:rPr>
        <w:t xml:space="preserve"> paroissial ou diocésain, les factures doivent être validées par la personne habilitée à le faire pour l’ensemble du chantier.</w:t>
      </w:r>
    </w:p>
    <w:p w14:paraId="48536758" w14:textId="10E59824"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4</w:t>
      </w:r>
      <w:r w:rsidR="00DB13E5" w:rsidRPr="00D8053E">
        <w:rPr>
          <w:rFonts w:asciiTheme="minorHAnsi" w:hAnsiTheme="minorHAnsi" w:cstheme="minorHAnsi"/>
          <w:color w:val="F88608"/>
          <w:kern w:val="28"/>
          <w:sz w:val="44"/>
          <w:szCs w:val="14"/>
        </w:rPr>
        <w:t xml:space="preserve">.4 </w:t>
      </w:r>
      <w:r w:rsidR="00C61119" w:rsidRPr="00D8053E">
        <w:rPr>
          <w:rFonts w:asciiTheme="minorHAnsi" w:hAnsiTheme="minorHAnsi" w:cstheme="minorHAnsi"/>
          <w:color w:val="F88608"/>
          <w:kern w:val="28"/>
          <w:sz w:val="44"/>
          <w:szCs w:val="14"/>
        </w:rPr>
        <w:t xml:space="preserve">La justification des dépenses </w:t>
      </w:r>
    </w:p>
    <w:p w14:paraId="42B06A9E"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Toute dépense doit obligatoirement faire l’objet d’un justificatif correspondant :</w:t>
      </w:r>
    </w:p>
    <w:p w14:paraId="04F70C77" w14:textId="1BFA04A0"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1. soit une facture au nom du fournisseur mentionnant la date, la nature et le montant de l’achat</w:t>
      </w:r>
      <w:r w:rsidR="00B87F18" w:rsidRPr="005C4045">
        <w:rPr>
          <w:rFonts w:asciiTheme="minorHAnsi" w:hAnsiTheme="minorHAnsi" w:cstheme="minorHAnsi"/>
        </w:rPr>
        <w:t> ;</w:t>
      </w:r>
    </w:p>
    <w:p w14:paraId="14A5D546" w14:textId="06F67036"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2. soit un ticket de caisse avec l’identification du magasin, la date, la nature et le montant de l’achat</w:t>
      </w:r>
      <w:r w:rsidR="00B87F18" w:rsidRPr="005C4045">
        <w:rPr>
          <w:rFonts w:asciiTheme="minorHAnsi" w:hAnsiTheme="minorHAnsi" w:cstheme="minorHAnsi"/>
        </w:rPr>
        <w:t> ;</w:t>
      </w:r>
    </w:p>
    <w:p w14:paraId="4631DCF4" w14:textId="373B88A8" w:rsidR="00C61119" w:rsidRPr="005C4045" w:rsidRDefault="00C61119" w:rsidP="00B87F18">
      <w:pPr>
        <w:tabs>
          <w:tab w:val="left" w:pos="1134"/>
          <w:tab w:val="left" w:pos="1701"/>
        </w:tabs>
        <w:ind w:left="851" w:hanging="284"/>
        <w:rPr>
          <w:rFonts w:asciiTheme="minorHAnsi" w:hAnsiTheme="minorHAnsi" w:cstheme="minorHAnsi"/>
        </w:rPr>
      </w:pPr>
      <w:r w:rsidRPr="005C4045">
        <w:rPr>
          <w:rFonts w:asciiTheme="minorHAnsi" w:hAnsiTheme="minorHAnsi" w:cstheme="minorHAnsi"/>
        </w:rPr>
        <w:t>3. soit une demande de remboursement de frais</w:t>
      </w:r>
      <w:r w:rsidR="00B87F18" w:rsidRPr="005C4045">
        <w:rPr>
          <w:rFonts w:asciiTheme="minorHAnsi" w:hAnsiTheme="minorHAnsi" w:cstheme="minorHAnsi"/>
        </w:rPr>
        <w:t>,</w:t>
      </w:r>
      <w:r w:rsidRPr="005C4045">
        <w:rPr>
          <w:rFonts w:asciiTheme="minorHAnsi" w:hAnsiTheme="minorHAnsi" w:cstheme="minorHAnsi"/>
        </w:rPr>
        <w:t xml:space="preserve"> justifiée et signée par le demandeur et par la personne habilitée à valider la demande (qui ne peut être le demandeur)</w:t>
      </w:r>
      <w:r w:rsidR="00635E0D" w:rsidRPr="005C4045">
        <w:rPr>
          <w:rFonts w:asciiTheme="minorHAnsi" w:hAnsiTheme="minorHAnsi" w:cstheme="minorHAnsi"/>
        </w:rPr>
        <w:t>, avec les justificatifs</w:t>
      </w:r>
      <w:r w:rsidRPr="005C4045">
        <w:rPr>
          <w:rFonts w:asciiTheme="minorHAnsi" w:hAnsiTheme="minorHAnsi" w:cstheme="minorHAnsi"/>
        </w:rPr>
        <w:t>.</w:t>
      </w:r>
    </w:p>
    <w:p w14:paraId="2FC2A002" w14:textId="58812752" w:rsidR="00F00B4D" w:rsidRPr="005C4045" w:rsidRDefault="00F00B4D" w:rsidP="002B14A0">
      <w:pPr>
        <w:tabs>
          <w:tab w:val="left" w:pos="1134"/>
          <w:tab w:val="left" w:pos="1701"/>
        </w:tabs>
        <w:rPr>
          <w:rFonts w:asciiTheme="minorHAnsi" w:hAnsiTheme="minorHAnsi" w:cstheme="minorHAnsi"/>
        </w:rPr>
      </w:pPr>
    </w:p>
    <w:p w14:paraId="4E7B8B9B" w14:textId="39BD9DBD" w:rsidR="00C61119" w:rsidRPr="005C4045" w:rsidRDefault="00DB13E5"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lastRenderedPageBreak/>
        <w:t>V</w:t>
      </w:r>
      <w:r w:rsidR="009457D3" w:rsidRPr="005C4045">
        <w:rPr>
          <w:rFonts w:asciiTheme="minorHAnsi" w:hAnsiTheme="minorHAnsi" w:cstheme="minorHAnsi"/>
          <w:color w:val="FFFFFF" w:themeColor="background1"/>
          <w:sz w:val="44"/>
          <w:szCs w:val="14"/>
        </w:rPr>
        <w:t xml:space="preserve"> </w:t>
      </w:r>
      <w:r w:rsidR="00C61119" w:rsidRPr="005C4045">
        <w:rPr>
          <w:rFonts w:asciiTheme="minorHAnsi" w:hAnsiTheme="minorHAnsi" w:cstheme="minorHAnsi"/>
          <w:color w:val="FFFFFF" w:themeColor="background1"/>
          <w:sz w:val="44"/>
          <w:szCs w:val="14"/>
        </w:rPr>
        <w:t>Comptes bancaires et placements</w:t>
      </w:r>
    </w:p>
    <w:p w14:paraId="74A78595" w14:textId="0BEF6803"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5.1 </w:t>
      </w:r>
      <w:r w:rsidR="00C61119" w:rsidRPr="00D8053E">
        <w:rPr>
          <w:rFonts w:asciiTheme="minorHAnsi" w:hAnsiTheme="minorHAnsi" w:cstheme="minorHAnsi"/>
          <w:color w:val="F88608"/>
          <w:kern w:val="28"/>
          <w:sz w:val="44"/>
          <w:szCs w:val="14"/>
        </w:rPr>
        <w:t>Compte bancaire unique</w:t>
      </w:r>
    </w:p>
    <w:p w14:paraId="59BCA1E2" w14:textId="56BA60A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La multiplication des comptes bancaires est une source d’erreurs comptables. De plus</w:t>
      </w:r>
      <w:r w:rsidR="004D3929" w:rsidRPr="005C4045">
        <w:rPr>
          <w:rFonts w:asciiTheme="minorHAnsi" w:hAnsiTheme="minorHAnsi" w:cstheme="minorHAnsi"/>
        </w:rPr>
        <w:t>,</w:t>
      </w:r>
      <w:r w:rsidRPr="005C4045">
        <w:rPr>
          <w:rFonts w:asciiTheme="minorHAnsi" w:hAnsiTheme="minorHAnsi" w:cstheme="minorHAnsi"/>
        </w:rPr>
        <w:t xml:space="preserve"> le cumul de plusieurs comptes bancaires multiplie les frais bancaires et rend plus complexes les démarches nécessaires lorsqu’il faut </w:t>
      </w:r>
      <w:r w:rsidR="00AD01E1" w:rsidRPr="005C4045">
        <w:rPr>
          <w:rFonts w:asciiTheme="minorHAnsi" w:hAnsiTheme="minorHAnsi" w:cstheme="minorHAnsi"/>
        </w:rPr>
        <w:t xml:space="preserve">faire des opérations ou </w:t>
      </w:r>
      <w:r w:rsidRPr="005C4045">
        <w:rPr>
          <w:rFonts w:asciiTheme="minorHAnsi" w:hAnsiTheme="minorHAnsi" w:cstheme="minorHAnsi"/>
        </w:rPr>
        <w:t>changer de mandataires.</w:t>
      </w:r>
    </w:p>
    <w:p w14:paraId="349B4593" w14:textId="02F2CF4C"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C’est pourquoi il est demandé </w:t>
      </w:r>
      <w:r w:rsidRPr="005C4045">
        <w:rPr>
          <w:rFonts w:asciiTheme="minorHAnsi" w:hAnsiTheme="minorHAnsi" w:cstheme="minorHAnsi"/>
          <w:b/>
          <w:bCs/>
        </w:rPr>
        <w:t>d’avoir un seul compte bancaire par paroisse, au Crédit Agricole</w:t>
      </w:r>
      <w:r w:rsidRPr="005C4045">
        <w:rPr>
          <w:rFonts w:asciiTheme="minorHAnsi" w:hAnsiTheme="minorHAnsi" w:cstheme="minorHAnsi"/>
        </w:rPr>
        <w:t xml:space="preserve">, </w:t>
      </w:r>
      <w:r w:rsidR="004D3929" w:rsidRPr="005C4045">
        <w:rPr>
          <w:rFonts w:asciiTheme="minorHAnsi" w:hAnsiTheme="minorHAnsi" w:cstheme="minorHAnsi"/>
        </w:rPr>
        <w:t>afin de</w:t>
      </w:r>
      <w:r w:rsidRPr="005C4045">
        <w:rPr>
          <w:rFonts w:asciiTheme="minorHAnsi" w:hAnsiTheme="minorHAnsi" w:cstheme="minorHAnsi"/>
        </w:rPr>
        <w:t xml:space="preserve"> faciliter tous les flux financiers entre les paroisses et </w:t>
      </w:r>
      <w:r w:rsidR="00A56710" w:rsidRPr="005C4045">
        <w:rPr>
          <w:rFonts w:asciiTheme="minorHAnsi" w:hAnsiTheme="minorHAnsi" w:cstheme="minorHAnsi"/>
        </w:rPr>
        <w:t>l’</w:t>
      </w:r>
      <w:r w:rsidR="00D4788F" w:rsidRPr="005C4045">
        <w:rPr>
          <w:rFonts w:asciiTheme="minorHAnsi" w:hAnsiTheme="minorHAnsi" w:cstheme="minorHAnsi"/>
        </w:rPr>
        <w:t>Économat</w:t>
      </w:r>
      <w:r w:rsidR="00A56710" w:rsidRPr="005C4045">
        <w:rPr>
          <w:rFonts w:asciiTheme="minorHAnsi" w:hAnsiTheme="minorHAnsi" w:cstheme="minorHAnsi"/>
        </w:rPr>
        <w:t xml:space="preserve"> diocésain</w:t>
      </w:r>
      <w:r w:rsidRPr="005C4045">
        <w:rPr>
          <w:rFonts w:asciiTheme="minorHAnsi" w:hAnsiTheme="minorHAnsi" w:cstheme="minorHAnsi"/>
        </w:rPr>
        <w:t>, sauf situation exceptionnelle qui doit être autorisée par l’</w:t>
      </w:r>
      <w:r w:rsidR="001117A2" w:rsidRPr="005C4045">
        <w:rPr>
          <w:rFonts w:asciiTheme="minorHAnsi" w:hAnsiTheme="minorHAnsi" w:cstheme="minorHAnsi"/>
        </w:rPr>
        <w:t>Économe</w:t>
      </w:r>
      <w:r w:rsidRPr="005C4045">
        <w:rPr>
          <w:rFonts w:asciiTheme="minorHAnsi" w:hAnsiTheme="minorHAnsi" w:cstheme="minorHAnsi"/>
        </w:rPr>
        <w:t xml:space="preserve"> diocésain.</w:t>
      </w:r>
    </w:p>
    <w:p w14:paraId="1BDF96B5" w14:textId="00ABC7B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L’autorisation de l’</w:t>
      </w:r>
      <w:r w:rsidR="001117A2" w:rsidRPr="005C4045">
        <w:rPr>
          <w:rFonts w:asciiTheme="minorHAnsi" w:hAnsiTheme="minorHAnsi" w:cstheme="minorHAnsi"/>
          <w:b/>
          <w:bCs/>
        </w:rPr>
        <w:t>Économe</w:t>
      </w:r>
      <w:r w:rsidRPr="005C4045">
        <w:rPr>
          <w:rFonts w:asciiTheme="minorHAnsi" w:hAnsiTheme="minorHAnsi" w:cstheme="minorHAnsi"/>
          <w:b/>
          <w:bCs/>
        </w:rPr>
        <w:t xml:space="preserve"> diocésain</w:t>
      </w:r>
      <w:r w:rsidRPr="005C4045">
        <w:rPr>
          <w:rFonts w:asciiTheme="minorHAnsi" w:hAnsiTheme="minorHAnsi" w:cstheme="minorHAnsi"/>
        </w:rPr>
        <w:t xml:space="preserve"> est obligatoire pour ouvrir ou clôturer un compte, ou </w:t>
      </w:r>
      <w:r w:rsidR="00B87F18" w:rsidRPr="005C4045">
        <w:rPr>
          <w:rFonts w:asciiTheme="minorHAnsi" w:hAnsiTheme="minorHAnsi" w:cstheme="minorHAnsi"/>
        </w:rPr>
        <w:t xml:space="preserve">bien </w:t>
      </w:r>
      <w:r w:rsidRPr="005C4045">
        <w:rPr>
          <w:rFonts w:asciiTheme="minorHAnsi" w:hAnsiTheme="minorHAnsi" w:cstheme="minorHAnsi"/>
        </w:rPr>
        <w:t xml:space="preserve">changer de mandataire. Un imprimé spécifique </w:t>
      </w:r>
      <w:r w:rsidR="00AD01E1" w:rsidRPr="005C4045">
        <w:rPr>
          <w:rFonts w:asciiTheme="minorHAnsi" w:hAnsiTheme="minorHAnsi" w:cstheme="minorHAnsi"/>
        </w:rPr>
        <w:t>est prévu</w:t>
      </w:r>
      <w:r w:rsidR="004D3929" w:rsidRPr="005C4045">
        <w:rPr>
          <w:rFonts w:asciiTheme="minorHAnsi" w:hAnsiTheme="minorHAnsi" w:cstheme="minorHAnsi"/>
        </w:rPr>
        <w:t xml:space="preserve"> à cet effet</w:t>
      </w:r>
      <w:r w:rsidR="00AD01E1" w:rsidRPr="005C4045">
        <w:rPr>
          <w:rFonts w:asciiTheme="minorHAnsi" w:hAnsiTheme="minorHAnsi" w:cstheme="minorHAnsi"/>
        </w:rPr>
        <w:t xml:space="preserve"> </w:t>
      </w:r>
      <w:r w:rsidRPr="005C4045">
        <w:rPr>
          <w:rFonts w:asciiTheme="minorHAnsi" w:hAnsiTheme="minorHAnsi" w:cstheme="minorHAnsi"/>
        </w:rPr>
        <w:t>pour les changements de mandataires (</w:t>
      </w:r>
      <w:r w:rsidR="00AD01E1" w:rsidRPr="005C4045">
        <w:rPr>
          <w:rFonts w:asciiTheme="minorHAnsi" w:hAnsiTheme="minorHAnsi" w:cstheme="minorHAnsi"/>
        </w:rPr>
        <w:t>cf.</w:t>
      </w:r>
      <w:r w:rsidRPr="005C4045">
        <w:rPr>
          <w:rFonts w:asciiTheme="minorHAnsi" w:hAnsiTheme="minorHAnsi" w:cstheme="minorHAnsi"/>
        </w:rPr>
        <w:t xml:space="preserve"> annexe </w:t>
      </w:r>
      <w:r w:rsidR="00D62F61" w:rsidRPr="005C4045">
        <w:rPr>
          <w:rFonts w:asciiTheme="minorHAnsi" w:hAnsiTheme="minorHAnsi" w:cstheme="minorHAnsi"/>
        </w:rPr>
        <w:t>n°</w:t>
      </w:r>
      <w:r w:rsidRPr="005C4045">
        <w:rPr>
          <w:rFonts w:asciiTheme="minorHAnsi" w:hAnsiTheme="minorHAnsi" w:cstheme="minorHAnsi"/>
        </w:rPr>
        <w:t>6</w:t>
      </w:r>
      <w:r w:rsidR="00AD01E1" w:rsidRPr="005C4045">
        <w:rPr>
          <w:rFonts w:asciiTheme="minorHAnsi" w:hAnsiTheme="minorHAnsi" w:cstheme="minorHAnsi"/>
        </w:rPr>
        <w:t>).</w:t>
      </w:r>
    </w:p>
    <w:p w14:paraId="69621952" w14:textId="4145AC65" w:rsidR="00C61119" w:rsidRPr="00D8053E" w:rsidRDefault="009457D3" w:rsidP="00D8053E">
      <w:pPr>
        <w:pStyle w:val="Titre4"/>
        <w:pBdr>
          <w:bottom w:val="single" w:sz="8" w:space="1" w:color="F88608"/>
        </w:pBdr>
        <w:jc w:val="left"/>
        <w:rPr>
          <w:rFonts w:asciiTheme="minorHAnsi" w:hAnsiTheme="minorHAnsi" w:cstheme="minorHAnsi"/>
          <w:color w:val="F88608"/>
        </w:rPr>
      </w:pPr>
      <w:r w:rsidRPr="00D8053E">
        <w:rPr>
          <w:rFonts w:asciiTheme="minorHAnsi" w:hAnsiTheme="minorHAnsi" w:cstheme="minorHAnsi"/>
          <w:color w:val="F88608"/>
          <w:kern w:val="28"/>
          <w:sz w:val="44"/>
          <w:szCs w:val="14"/>
        </w:rPr>
        <w:t xml:space="preserve">5.2 </w:t>
      </w:r>
      <w:r w:rsidR="00C61119" w:rsidRPr="00D8053E">
        <w:rPr>
          <w:rFonts w:asciiTheme="minorHAnsi" w:hAnsiTheme="minorHAnsi" w:cstheme="minorHAnsi"/>
          <w:color w:val="F88608"/>
          <w:kern w:val="28"/>
          <w:sz w:val="44"/>
          <w:szCs w:val="14"/>
        </w:rPr>
        <w:t>Les cartes bancaires</w:t>
      </w:r>
    </w:p>
    <w:p w14:paraId="7372425E" w14:textId="63F01B22"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Certaines paroisses ont une carte bancaire pour faciliter les paiements.</w:t>
      </w:r>
      <w:r w:rsidR="00A441C6" w:rsidRPr="005C4045">
        <w:rPr>
          <w:rFonts w:asciiTheme="minorHAnsi" w:hAnsiTheme="minorHAnsi" w:cstheme="minorHAnsi"/>
        </w:rPr>
        <w:t xml:space="preserve"> Cette solution est mise en place </w:t>
      </w:r>
      <w:r w:rsidR="004D3929" w:rsidRPr="005C4045">
        <w:rPr>
          <w:rFonts w:asciiTheme="minorHAnsi" w:hAnsiTheme="minorHAnsi" w:cstheme="minorHAnsi"/>
        </w:rPr>
        <w:t xml:space="preserve">de </w:t>
      </w:r>
      <w:r w:rsidR="00A441C6" w:rsidRPr="005C4045">
        <w:rPr>
          <w:rFonts w:asciiTheme="minorHAnsi" w:hAnsiTheme="minorHAnsi" w:cstheme="minorHAnsi"/>
        </w:rPr>
        <w:t>manière</w:t>
      </w:r>
      <w:r w:rsidR="00A441C6" w:rsidRPr="005C4045">
        <w:rPr>
          <w:rFonts w:asciiTheme="minorHAnsi" w:hAnsiTheme="minorHAnsi" w:cstheme="minorHAnsi"/>
          <w:b/>
          <w:bCs/>
        </w:rPr>
        <w:t xml:space="preserve"> exceptionnelle</w:t>
      </w:r>
      <w:r w:rsidR="00A441C6" w:rsidRPr="005C4045">
        <w:rPr>
          <w:rFonts w:asciiTheme="minorHAnsi" w:hAnsiTheme="minorHAnsi" w:cstheme="minorHAnsi"/>
        </w:rPr>
        <w:t>, avec l’autorisation de l’</w:t>
      </w:r>
      <w:r w:rsidR="001117A2" w:rsidRPr="005C4045">
        <w:rPr>
          <w:rFonts w:asciiTheme="minorHAnsi" w:hAnsiTheme="minorHAnsi" w:cstheme="minorHAnsi"/>
        </w:rPr>
        <w:t>Économe</w:t>
      </w:r>
      <w:r w:rsidR="00A441C6" w:rsidRPr="005C4045">
        <w:rPr>
          <w:rFonts w:asciiTheme="minorHAnsi" w:hAnsiTheme="minorHAnsi" w:cstheme="minorHAnsi"/>
        </w:rPr>
        <w:t xml:space="preserve"> diocésain.</w:t>
      </w:r>
      <w:r w:rsidRPr="005C4045">
        <w:rPr>
          <w:rFonts w:asciiTheme="minorHAnsi" w:hAnsiTheme="minorHAnsi" w:cstheme="minorHAnsi"/>
        </w:rPr>
        <w:t xml:space="preserve"> Cela suppose qu’une personne, membre du </w:t>
      </w:r>
      <w:r w:rsidR="00960577" w:rsidRPr="005C4045">
        <w:rPr>
          <w:rFonts w:asciiTheme="minorHAnsi" w:hAnsiTheme="minorHAnsi" w:cstheme="minorHAnsi"/>
        </w:rPr>
        <w:t>Conseil Économique</w:t>
      </w:r>
      <w:r w:rsidRPr="005C4045">
        <w:rPr>
          <w:rFonts w:asciiTheme="minorHAnsi" w:hAnsiTheme="minorHAnsi" w:cstheme="minorHAnsi"/>
        </w:rPr>
        <w:t xml:space="preserve"> </w:t>
      </w:r>
      <w:r w:rsidR="004D3929" w:rsidRPr="005C4045">
        <w:rPr>
          <w:rFonts w:asciiTheme="minorHAnsi" w:hAnsiTheme="minorHAnsi" w:cstheme="minorHAnsi"/>
        </w:rPr>
        <w:t>P</w:t>
      </w:r>
      <w:r w:rsidRPr="005C4045">
        <w:rPr>
          <w:rFonts w:asciiTheme="minorHAnsi" w:hAnsiTheme="minorHAnsi" w:cstheme="minorHAnsi"/>
        </w:rPr>
        <w:t>aroissial, en ait l’unique responsabilité et puisse justifier l’ensemble des dépenses de manière rigoureuse.</w:t>
      </w:r>
    </w:p>
    <w:p w14:paraId="0168F95A" w14:textId="780EC472"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5.3 </w:t>
      </w:r>
      <w:r w:rsidR="00C61119" w:rsidRPr="00D8053E">
        <w:rPr>
          <w:rFonts w:asciiTheme="minorHAnsi" w:hAnsiTheme="minorHAnsi" w:cstheme="minorHAnsi"/>
          <w:color w:val="F88608"/>
          <w:kern w:val="28"/>
          <w:sz w:val="44"/>
          <w:szCs w:val="14"/>
        </w:rPr>
        <w:t>Les placements</w:t>
      </w:r>
    </w:p>
    <w:p w14:paraId="3332A612" w14:textId="0ABA9F48"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Dans un souci d’homogénéité et de sûreté de gestion, </w:t>
      </w:r>
      <w:r w:rsidRPr="005C4045">
        <w:rPr>
          <w:rFonts w:asciiTheme="minorHAnsi" w:hAnsiTheme="minorHAnsi" w:cstheme="minorHAnsi"/>
          <w:b/>
          <w:bCs/>
        </w:rPr>
        <w:t xml:space="preserve">les placements sont réalisés uniquement au niveau de </w:t>
      </w:r>
      <w:r w:rsidR="00A56710" w:rsidRPr="005C4045">
        <w:rPr>
          <w:rFonts w:asciiTheme="minorHAnsi" w:hAnsiTheme="minorHAnsi" w:cstheme="minorHAnsi"/>
          <w:b/>
          <w:bCs/>
        </w:rPr>
        <w:t>l’</w:t>
      </w:r>
      <w:r w:rsidR="00D4788F" w:rsidRPr="005C4045">
        <w:rPr>
          <w:rFonts w:asciiTheme="minorHAnsi" w:hAnsiTheme="minorHAnsi" w:cstheme="minorHAnsi"/>
          <w:b/>
          <w:bCs/>
        </w:rPr>
        <w:t>Économat</w:t>
      </w:r>
      <w:r w:rsidR="00A56710" w:rsidRPr="005C4045">
        <w:rPr>
          <w:rFonts w:asciiTheme="minorHAnsi" w:hAnsiTheme="minorHAnsi" w:cstheme="minorHAnsi"/>
          <w:b/>
          <w:bCs/>
        </w:rPr>
        <w:t xml:space="preserve"> diocésain</w:t>
      </w:r>
      <w:r w:rsidR="004D3929" w:rsidRPr="005C4045">
        <w:rPr>
          <w:rFonts w:asciiTheme="minorHAnsi" w:hAnsiTheme="minorHAnsi" w:cstheme="minorHAnsi"/>
          <w:b/>
          <w:bCs/>
        </w:rPr>
        <w:t>,</w:t>
      </w:r>
      <w:r w:rsidRPr="005C4045">
        <w:rPr>
          <w:rFonts w:asciiTheme="minorHAnsi" w:hAnsiTheme="minorHAnsi" w:cstheme="minorHAnsi"/>
        </w:rPr>
        <w:t xml:space="preserve"> qui mandate des banques pour gérer ses placements. Les paroisses ne sont pas habilitées à ouvrir des livrets bancaires (livret A ou autre).</w:t>
      </w:r>
    </w:p>
    <w:p w14:paraId="3919D91B" w14:textId="3EBBE2F1"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Les paroisses qui mettent leurs excédents de trésorerie en dépôt au diocèse reçoivent des </w:t>
      </w:r>
      <w:r w:rsidRPr="005C4045">
        <w:rPr>
          <w:rFonts w:asciiTheme="minorHAnsi" w:hAnsiTheme="minorHAnsi" w:cstheme="minorHAnsi"/>
          <w:b/>
          <w:bCs/>
        </w:rPr>
        <w:t>intérêts</w:t>
      </w:r>
      <w:r w:rsidR="00E27B5B" w:rsidRPr="005C4045">
        <w:rPr>
          <w:rFonts w:asciiTheme="minorHAnsi" w:hAnsiTheme="minorHAnsi" w:cstheme="minorHAnsi"/>
          <w:b/>
          <w:bCs/>
        </w:rPr>
        <w:t xml:space="preserve"> </w:t>
      </w:r>
      <w:r w:rsidR="00E27B5B" w:rsidRPr="005C4045">
        <w:rPr>
          <w:rFonts w:asciiTheme="minorHAnsi" w:hAnsiTheme="minorHAnsi" w:cstheme="minorHAnsi"/>
        </w:rPr>
        <w:t>dont l</w:t>
      </w:r>
      <w:r w:rsidRPr="005C4045">
        <w:rPr>
          <w:rFonts w:asciiTheme="minorHAnsi" w:hAnsiTheme="minorHAnsi" w:cstheme="minorHAnsi"/>
        </w:rPr>
        <w:t>e taux est défini par le CDAE</w:t>
      </w:r>
      <w:r w:rsidR="00E27B5B" w:rsidRPr="005C4045">
        <w:rPr>
          <w:rFonts w:asciiTheme="minorHAnsi" w:hAnsiTheme="minorHAnsi" w:cstheme="minorHAnsi"/>
        </w:rPr>
        <w:t xml:space="preserve"> en décembre</w:t>
      </w:r>
      <w:r w:rsidR="004D3929" w:rsidRPr="005C4045">
        <w:rPr>
          <w:rFonts w:asciiTheme="minorHAnsi" w:hAnsiTheme="minorHAnsi" w:cstheme="minorHAnsi"/>
        </w:rPr>
        <w:t>,</w:t>
      </w:r>
      <w:r w:rsidR="00E27B5B" w:rsidRPr="005C4045">
        <w:rPr>
          <w:rFonts w:asciiTheme="minorHAnsi" w:hAnsiTheme="minorHAnsi" w:cstheme="minorHAnsi"/>
        </w:rPr>
        <w:t xml:space="preserve"> pour l’année échue</w:t>
      </w:r>
      <w:r w:rsidRPr="005C4045">
        <w:rPr>
          <w:rFonts w:asciiTheme="minorHAnsi" w:hAnsiTheme="minorHAnsi" w:cstheme="minorHAnsi"/>
        </w:rPr>
        <w:t xml:space="preserve">. Les </w:t>
      </w:r>
      <w:r w:rsidR="004D3929" w:rsidRPr="005C4045">
        <w:rPr>
          <w:rFonts w:asciiTheme="minorHAnsi" w:hAnsiTheme="minorHAnsi" w:cstheme="minorHAnsi"/>
        </w:rPr>
        <w:t>f</w:t>
      </w:r>
      <w:r w:rsidRPr="005C4045">
        <w:rPr>
          <w:rFonts w:asciiTheme="minorHAnsi" w:hAnsiTheme="minorHAnsi" w:cstheme="minorHAnsi"/>
        </w:rPr>
        <w:t>onds des paroisses sont identifiés et comptabilisés dans le compte 4560XX (XX correspondant au numéro de la paroisse).</w:t>
      </w:r>
    </w:p>
    <w:p w14:paraId="2FAABA9D" w14:textId="7E1D591B"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 retrai</w:t>
      </w:r>
      <w:r w:rsidRPr="005C4045">
        <w:rPr>
          <w:rFonts w:asciiTheme="minorHAnsi" w:hAnsiTheme="minorHAnsi" w:cstheme="minorHAnsi"/>
        </w:rPr>
        <w:t>t</w:t>
      </w:r>
      <w:r w:rsidRPr="005C4045">
        <w:rPr>
          <w:rFonts w:asciiTheme="minorHAnsi" w:hAnsiTheme="minorHAnsi" w:cstheme="minorHAnsi"/>
          <w:b/>
          <w:bCs/>
        </w:rPr>
        <w:t xml:space="preserve"> </w:t>
      </w:r>
      <w:r w:rsidRPr="005C4045">
        <w:rPr>
          <w:rFonts w:asciiTheme="minorHAnsi" w:hAnsiTheme="minorHAnsi" w:cstheme="minorHAnsi"/>
        </w:rPr>
        <w:t>doit être matérialisé par un mail ou courrier signé de l’</w:t>
      </w:r>
      <w:r w:rsidR="001117A2" w:rsidRPr="005C4045">
        <w:rPr>
          <w:rFonts w:asciiTheme="minorHAnsi" w:hAnsiTheme="minorHAnsi" w:cstheme="minorHAnsi"/>
        </w:rPr>
        <w:t>Économe</w:t>
      </w:r>
      <w:r w:rsidR="00960577" w:rsidRPr="005C4045">
        <w:rPr>
          <w:rFonts w:asciiTheme="minorHAnsi" w:hAnsiTheme="minorHAnsi" w:cstheme="minorHAnsi"/>
        </w:rPr>
        <w:t xml:space="preserve"> paroissial</w:t>
      </w:r>
      <w:r w:rsidRPr="005C4045">
        <w:rPr>
          <w:rFonts w:asciiTheme="minorHAnsi" w:hAnsiTheme="minorHAnsi" w:cstheme="minorHAnsi"/>
        </w:rPr>
        <w:t>. Un extrait de compte est envoyé régulièrement par le service comptable.</w:t>
      </w:r>
    </w:p>
    <w:p w14:paraId="2277FF0C" w14:textId="77777777" w:rsidR="00875BC3" w:rsidRPr="005C4045" w:rsidRDefault="00875BC3" w:rsidP="002B14A0">
      <w:pPr>
        <w:tabs>
          <w:tab w:val="left" w:pos="1134"/>
          <w:tab w:val="left" w:pos="1701"/>
        </w:tabs>
        <w:rPr>
          <w:rFonts w:asciiTheme="minorHAnsi" w:hAnsiTheme="minorHAnsi" w:cstheme="minorHAnsi"/>
        </w:rPr>
      </w:pPr>
    </w:p>
    <w:p w14:paraId="43C5D414" w14:textId="1F13A818" w:rsidR="00C61119" w:rsidRPr="005C4045" w:rsidRDefault="009457D3"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t>VI</w:t>
      </w:r>
      <w:r w:rsidR="00C61119" w:rsidRPr="005C4045">
        <w:rPr>
          <w:rFonts w:asciiTheme="minorHAnsi" w:hAnsiTheme="minorHAnsi" w:cstheme="minorHAnsi"/>
          <w:color w:val="FFFFFF" w:themeColor="background1"/>
          <w:sz w:val="44"/>
          <w:szCs w:val="14"/>
        </w:rPr>
        <w:t xml:space="preserve"> </w:t>
      </w:r>
      <w:r w:rsidR="00A441C6" w:rsidRPr="005C4045">
        <w:rPr>
          <w:rFonts w:asciiTheme="minorHAnsi" w:hAnsiTheme="minorHAnsi" w:cstheme="minorHAnsi"/>
          <w:color w:val="FFFFFF" w:themeColor="background1"/>
          <w:sz w:val="44"/>
          <w:szCs w:val="14"/>
        </w:rPr>
        <w:t>Traitement des e</w:t>
      </w:r>
      <w:r w:rsidR="00C61119" w:rsidRPr="005C4045">
        <w:rPr>
          <w:rFonts w:asciiTheme="minorHAnsi" w:hAnsiTheme="minorHAnsi" w:cstheme="minorHAnsi"/>
          <w:color w:val="FFFFFF" w:themeColor="background1"/>
          <w:sz w:val="44"/>
          <w:szCs w:val="14"/>
        </w:rPr>
        <w:t>spèces</w:t>
      </w:r>
    </w:p>
    <w:p w14:paraId="00E20736" w14:textId="709CCCE3" w:rsidR="003614F1" w:rsidRPr="005C4045" w:rsidRDefault="003614F1"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Voir </w:t>
      </w:r>
      <w:r w:rsidR="00741D92" w:rsidRPr="005C4045">
        <w:rPr>
          <w:rFonts w:asciiTheme="minorHAnsi" w:hAnsiTheme="minorHAnsi" w:cstheme="minorHAnsi"/>
        </w:rPr>
        <w:t>Chapitre 6 : L</w:t>
      </w:r>
      <w:r w:rsidR="000A7941" w:rsidRPr="005C4045">
        <w:rPr>
          <w:rFonts w:asciiTheme="minorHAnsi" w:hAnsiTheme="minorHAnsi" w:cstheme="minorHAnsi"/>
        </w:rPr>
        <w:t>a</w:t>
      </w:r>
      <w:r w:rsidRPr="005C4045">
        <w:rPr>
          <w:rFonts w:asciiTheme="minorHAnsi" w:hAnsiTheme="minorHAnsi" w:cstheme="minorHAnsi"/>
        </w:rPr>
        <w:t xml:space="preserve"> gestion des espèces</w:t>
      </w:r>
    </w:p>
    <w:p w14:paraId="416DF2EA" w14:textId="660C6698"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Chaque paroisse se doit d’être </w:t>
      </w:r>
      <w:r w:rsidRPr="005C4045">
        <w:rPr>
          <w:rFonts w:asciiTheme="minorHAnsi" w:hAnsiTheme="minorHAnsi" w:cstheme="minorHAnsi"/>
          <w:b/>
          <w:bCs/>
        </w:rPr>
        <w:t xml:space="preserve">très </w:t>
      </w:r>
      <w:r w:rsidR="00741D92" w:rsidRPr="005C4045">
        <w:rPr>
          <w:rFonts w:asciiTheme="minorHAnsi" w:hAnsiTheme="minorHAnsi" w:cstheme="minorHAnsi"/>
          <w:b/>
          <w:bCs/>
        </w:rPr>
        <w:t>rigoureuses dans</w:t>
      </w:r>
      <w:r w:rsidRPr="005C4045">
        <w:rPr>
          <w:rFonts w:asciiTheme="minorHAnsi" w:hAnsiTheme="minorHAnsi" w:cstheme="minorHAnsi"/>
          <w:b/>
          <w:bCs/>
        </w:rPr>
        <w:t xml:space="preserve"> la gestion des espèces</w:t>
      </w:r>
      <w:r w:rsidRPr="005C4045">
        <w:rPr>
          <w:rFonts w:asciiTheme="minorHAnsi" w:hAnsiTheme="minorHAnsi" w:cstheme="minorHAnsi"/>
        </w:rPr>
        <w:t>, d’autant plus qu</w:t>
      </w:r>
      <w:r w:rsidR="00B87F18" w:rsidRPr="005C4045">
        <w:rPr>
          <w:rFonts w:asciiTheme="minorHAnsi" w:hAnsiTheme="minorHAnsi" w:cstheme="minorHAnsi"/>
        </w:rPr>
        <w:t>e c</w:t>
      </w:r>
      <w:r w:rsidRPr="005C4045">
        <w:rPr>
          <w:rFonts w:asciiTheme="minorHAnsi" w:hAnsiTheme="minorHAnsi" w:cstheme="minorHAnsi"/>
        </w:rPr>
        <w:t>elles</w:t>
      </w:r>
      <w:r w:rsidR="00B87F18" w:rsidRPr="005C4045">
        <w:rPr>
          <w:rFonts w:asciiTheme="minorHAnsi" w:hAnsiTheme="minorHAnsi" w:cstheme="minorHAnsi"/>
        </w:rPr>
        <w:t>-ci</w:t>
      </w:r>
      <w:r w:rsidRPr="005C4045">
        <w:rPr>
          <w:rFonts w:asciiTheme="minorHAnsi" w:hAnsiTheme="minorHAnsi" w:cstheme="minorHAnsi"/>
        </w:rPr>
        <w:t xml:space="preserve"> représentent des sommes importantes. Le mouvement des liquidités doit </w:t>
      </w:r>
      <w:r w:rsidR="00B87F18" w:rsidRPr="005C4045">
        <w:rPr>
          <w:rFonts w:asciiTheme="minorHAnsi" w:hAnsiTheme="minorHAnsi" w:cstheme="minorHAnsi"/>
        </w:rPr>
        <w:t>se faire</w:t>
      </w:r>
      <w:r w:rsidRPr="005C4045">
        <w:rPr>
          <w:rFonts w:asciiTheme="minorHAnsi" w:hAnsiTheme="minorHAnsi" w:cstheme="minorHAnsi"/>
        </w:rPr>
        <w:t xml:space="preserve"> en toute transparence.</w:t>
      </w:r>
      <w:r w:rsidR="00741D92" w:rsidRPr="005C4045">
        <w:rPr>
          <w:rFonts w:asciiTheme="minorHAnsi" w:hAnsiTheme="minorHAnsi" w:cstheme="minorHAnsi"/>
        </w:rPr>
        <w:t xml:space="preserve"> </w:t>
      </w:r>
      <w:r w:rsidRPr="005C4045">
        <w:rPr>
          <w:rFonts w:asciiTheme="minorHAnsi" w:hAnsiTheme="minorHAnsi" w:cstheme="minorHAnsi"/>
        </w:rPr>
        <w:t xml:space="preserve">Le </w:t>
      </w:r>
      <w:r w:rsidR="001117A2" w:rsidRPr="005C4045">
        <w:rPr>
          <w:rFonts w:asciiTheme="minorHAnsi" w:hAnsiTheme="minorHAnsi" w:cstheme="minorHAnsi"/>
        </w:rPr>
        <w:t>Commissaire</w:t>
      </w:r>
      <w:r w:rsidRPr="005C4045">
        <w:rPr>
          <w:rFonts w:asciiTheme="minorHAnsi" w:hAnsiTheme="minorHAnsi" w:cstheme="minorHAnsi"/>
        </w:rPr>
        <w:t xml:space="preserve"> aux comptes demande que des efforts importants soient réalisés pour la sécurisation des espèces. L’</w:t>
      </w:r>
      <w:r w:rsidR="00D4788F" w:rsidRPr="005C4045">
        <w:rPr>
          <w:rFonts w:asciiTheme="minorHAnsi" w:hAnsiTheme="minorHAnsi" w:cstheme="minorHAnsi"/>
        </w:rPr>
        <w:t>Économat</w:t>
      </w:r>
      <w:r w:rsidRPr="005C4045">
        <w:rPr>
          <w:rFonts w:asciiTheme="minorHAnsi" w:hAnsiTheme="minorHAnsi" w:cstheme="minorHAnsi"/>
        </w:rPr>
        <w:t xml:space="preserve"> diocésain met en place des procédures et donne des moyens pour </w:t>
      </w:r>
      <w:r w:rsidR="00B87F18" w:rsidRPr="005C4045">
        <w:rPr>
          <w:rFonts w:asciiTheme="minorHAnsi" w:hAnsiTheme="minorHAnsi" w:cstheme="minorHAnsi"/>
        </w:rPr>
        <w:t>les appliquer.</w:t>
      </w:r>
      <w:r w:rsidRPr="005C4045">
        <w:rPr>
          <w:rFonts w:asciiTheme="minorHAnsi" w:hAnsiTheme="minorHAnsi" w:cstheme="minorHAnsi"/>
        </w:rPr>
        <w:t xml:space="preserve"> </w:t>
      </w:r>
      <w:r w:rsidR="00B87F18" w:rsidRPr="005C4045">
        <w:rPr>
          <w:rFonts w:asciiTheme="minorHAnsi" w:hAnsiTheme="minorHAnsi" w:cstheme="minorHAnsi"/>
        </w:rPr>
        <w:t>C</w:t>
      </w:r>
      <w:r w:rsidRPr="005C4045">
        <w:rPr>
          <w:rFonts w:asciiTheme="minorHAnsi" w:hAnsiTheme="minorHAnsi" w:cstheme="minorHAnsi"/>
        </w:rPr>
        <w:t>ette sécurisation</w:t>
      </w:r>
      <w:r w:rsidR="00B87F18" w:rsidRPr="005C4045">
        <w:rPr>
          <w:rFonts w:asciiTheme="minorHAnsi" w:hAnsiTheme="minorHAnsi" w:cstheme="minorHAnsi"/>
        </w:rPr>
        <w:t xml:space="preserve"> des espèces </w:t>
      </w:r>
      <w:r w:rsidRPr="005C4045">
        <w:rPr>
          <w:rFonts w:asciiTheme="minorHAnsi" w:hAnsiTheme="minorHAnsi" w:cstheme="minorHAnsi"/>
        </w:rPr>
        <w:t>est essentielle pour garder la confiance des donateurs</w:t>
      </w:r>
    </w:p>
    <w:p w14:paraId="58C96231" w14:textId="6BB9A1DD"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On ne regroupe jamais des quêtes</w:t>
      </w:r>
      <w:r w:rsidRPr="005C4045">
        <w:rPr>
          <w:rFonts w:asciiTheme="minorHAnsi" w:hAnsiTheme="minorHAnsi" w:cstheme="minorHAnsi"/>
        </w:rPr>
        <w:t>. En effet</w:t>
      </w:r>
      <w:r w:rsidR="00B87F18" w:rsidRPr="005C4045">
        <w:rPr>
          <w:rFonts w:asciiTheme="minorHAnsi" w:hAnsiTheme="minorHAnsi" w:cstheme="minorHAnsi"/>
        </w:rPr>
        <w:t>,</w:t>
      </w:r>
      <w:r w:rsidRPr="005C4045">
        <w:rPr>
          <w:rFonts w:asciiTheme="minorHAnsi" w:hAnsiTheme="minorHAnsi" w:cstheme="minorHAnsi"/>
        </w:rPr>
        <w:t xml:space="preserve"> la différenciation des recettes est indispensable pour la bonne gestion de la paroisse</w:t>
      </w:r>
      <w:r w:rsidR="00B87F18" w:rsidRPr="005C4045">
        <w:rPr>
          <w:rFonts w:asciiTheme="minorHAnsi" w:hAnsiTheme="minorHAnsi" w:cstheme="minorHAnsi"/>
        </w:rPr>
        <w:t>, en</w:t>
      </w:r>
      <w:r w:rsidRPr="005C4045">
        <w:rPr>
          <w:rFonts w:asciiTheme="minorHAnsi" w:hAnsiTheme="minorHAnsi" w:cstheme="minorHAnsi"/>
        </w:rPr>
        <w:t xml:space="preserve"> permet</w:t>
      </w:r>
      <w:r w:rsidR="00B87F18" w:rsidRPr="005C4045">
        <w:rPr>
          <w:rFonts w:asciiTheme="minorHAnsi" w:hAnsiTheme="minorHAnsi" w:cstheme="minorHAnsi"/>
        </w:rPr>
        <w:t>tant</w:t>
      </w:r>
      <w:r w:rsidRPr="005C4045">
        <w:rPr>
          <w:rFonts w:asciiTheme="minorHAnsi" w:hAnsiTheme="minorHAnsi" w:cstheme="minorHAnsi"/>
        </w:rPr>
        <w:t xml:space="preserve"> la ventilation comptable : quêtes du dimanche, quêtes des baptêmes, des funérailles, des mariages, différents casuels, dons, troncs, etc</w:t>
      </w:r>
      <w:r w:rsidR="00B87F18" w:rsidRPr="005C4045">
        <w:rPr>
          <w:rFonts w:asciiTheme="minorHAnsi" w:hAnsiTheme="minorHAnsi" w:cstheme="minorHAnsi"/>
        </w:rPr>
        <w:t>.</w:t>
      </w:r>
      <w:r w:rsidRPr="005C4045">
        <w:rPr>
          <w:rFonts w:asciiTheme="minorHAnsi" w:hAnsiTheme="minorHAnsi" w:cstheme="minorHAnsi"/>
        </w:rPr>
        <w:t xml:space="preserve"> De même</w:t>
      </w:r>
      <w:r w:rsidR="00B87F18" w:rsidRPr="005C4045">
        <w:rPr>
          <w:rFonts w:asciiTheme="minorHAnsi" w:hAnsiTheme="minorHAnsi" w:cstheme="minorHAnsi"/>
        </w:rPr>
        <w:t>,</w:t>
      </w:r>
      <w:r w:rsidRPr="005C4045">
        <w:rPr>
          <w:rFonts w:asciiTheme="minorHAnsi" w:hAnsiTheme="minorHAnsi" w:cstheme="minorHAnsi"/>
        </w:rPr>
        <w:t xml:space="preserve"> la quête doit être dissociée du casuel.</w:t>
      </w:r>
    </w:p>
    <w:p w14:paraId="630736DA"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Il n’y a pas de règlement en espèces car </w:t>
      </w:r>
      <w:r w:rsidRPr="005C4045">
        <w:rPr>
          <w:rFonts w:asciiTheme="minorHAnsi" w:hAnsiTheme="minorHAnsi" w:cstheme="minorHAnsi"/>
          <w:b/>
          <w:bCs/>
        </w:rPr>
        <w:t>les paroisses ne doivent pas avoir de caisse</w:t>
      </w:r>
      <w:r w:rsidRPr="005C4045">
        <w:rPr>
          <w:rFonts w:asciiTheme="minorHAnsi" w:hAnsiTheme="minorHAnsi" w:cstheme="minorHAnsi"/>
        </w:rPr>
        <w:t>. Il ne peut pas être fait d’avance de trésorerie en espèces pour payer des fleurs ou d’autres achats. Aucun motif ne peut justifier des paiements en espèces.</w:t>
      </w:r>
    </w:p>
    <w:p w14:paraId="616C2BEE" w14:textId="77777777" w:rsidR="00875BC3" w:rsidRPr="005C4045" w:rsidRDefault="00875BC3" w:rsidP="002B14A0">
      <w:pPr>
        <w:tabs>
          <w:tab w:val="left" w:pos="1134"/>
          <w:tab w:val="left" w:pos="1701"/>
        </w:tabs>
        <w:rPr>
          <w:rFonts w:asciiTheme="minorHAnsi" w:hAnsiTheme="minorHAnsi" w:cstheme="minorHAnsi"/>
        </w:rPr>
      </w:pPr>
    </w:p>
    <w:p w14:paraId="3B7085A9" w14:textId="46AB4470" w:rsidR="00C61119" w:rsidRPr="005C4045" w:rsidRDefault="009457D3"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lastRenderedPageBreak/>
        <w:t>VII</w:t>
      </w:r>
      <w:r w:rsidR="00C61119" w:rsidRPr="005C4045">
        <w:rPr>
          <w:rFonts w:asciiTheme="minorHAnsi" w:hAnsiTheme="minorHAnsi" w:cstheme="minorHAnsi"/>
          <w:color w:val="FFFFFF" w:themeColor="background1"/>
          <w:sz w:val="44"/>
          <w:szCs w:val="14"/>
        </w:rPr>
        <w:t xml:space="preserve"> Clôture des comptes et amortissements</w:t>
      </w:r>
    </w:p>
    <w:p w14:paraId="66C47444" w14:textId="7F6FCE51"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7.1 </w:t>
      </w:r>
      <w:r w:rsidR="00C61119" w:rsidRPr="00D8053E">
        <w:rPr>
          <w:rFonts w:asciiTheme="minorHAnsi" w:hAnsiTheme="minorHAnsi" w:cstheme="minorHAnsi"/>
          <w:color w:val="F88608"/>
          <w:kern w:val="28"/>
          <w:sz w:val="44"/>
          <w:szCs w:val="14"/>
        </w:rPr>
        <w:t>Clôture des comptes et calendrier</w:t>
      </w:r>
    </w:p>
    <w:p w14:paraId="19AD46AC" w14:textId="552EAA5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xml:space="preserve">Pour favoriser la collaboration entre </w:t>
      </w:r>
      <w:r w:rsidR="00A56710" w:rsidRPr="005C4045">
        <w:rPr>
          <w:rFonts w:asciiTheme="minorHAnsi" w:hAnsiTheme="minorHAnsi" w:cstheme="minorHAnsi"/>
        </w:rPr>
        <w:t>l’</w:t>
      </w:r>
      <w:r w:rsidR="00D4788F" w:rsidRPr="005C4045">
        <w:rPr>
          <w:rFonts w:asciiTheme="minorHAnsi" w:hAnsiTheme="minorHAnsi" w:cstheme="minorHAnsi"/>
        </w:rPr>
        <w:t>Économat</w:t>
      </w:r>
      <w:r w:rsidR="00A56710" w:rsidRPr="005C4045">
        <w:rPr>
          <w:rFonts w:asciiTheme="minorHAnsi" w:hAnsiTheme="minorHAnsi" w:cstheme="minorHAnsi"/>
        </w:rPr>
        <w:t xml:space="preserve"> diocésain</w:t>
      </w:r>
      <w:r w:rsidR="00E27B5B" w:rsidRPr="005C4045">
        <w:rPr>
          <w:rFonts w:asciiTheme="minorHAnsi" w:hAnsiTheme="minorHAnsi" w:cstheme="minorHAnsi"/>
        </w:rPr>
        <w:t xml:space="preserve"> </w:t>
      </w:r>
      <w:r w:rsidRPr="005C4045">
        <w:rPr>
          <w:rFonts w:asciiTheme="minorHAnsi" w:hAnsiTheme="minorHAnsi" w:cstheme="minorHAnsi"/>
        </w:rPr>
        <w:t>et les paroisses, voici le calendrier à respecter :</w:t>
      </w:r>
    </w:p>
    <w:p w14:paraId="277CF287" w14:textId="77374E41" w:rsidR="00C61119" w:rsidRPr="005C4045" w:rsidRDefault="00C61119" w:rsidP="00F00B4D">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a)  </w:t>
      </w:r>
      <w:r w:rsidRPr="005C4045">
        <w:rPr>
          <w:rFonts w:asciiTheme="minorHAnsi" w:hAnsiTheme="minorHAnsi" w:cstheme="minorHAnsi"/>
          <w:b/>
          <w:bCs/>
        </w:rPr>
        <w:t>En décembre de chaque année</w:t>
      </w:r>
      <w:r w:rsidRPr="005C4045">
        <w:rPr>
          <w:rFonts w:asciiTheme="minorHAnsi" w:hAnsiTheme="minorHAnsi" w:cstheme="minorHAnsi"/>
        </w:rPr>
        <w:t>, l’</w:t>
      </w:r>
      <w:r w:rsidR="00D4788F" w:rsidRPr="005C4045">
        <w:rPr>
          <w:rFonts w:asciiTheme="minorHAnsi" w:hAnsiTheme="minorHAnsi" w:cstheme="minorHAnsi"/>
        </w:rPr>
        <w:t>Économat</w:t>
      </w:r>
      <w:r w:rsidRPr="005C4045">
        <w:rPr>
          <w:rFonts w:asciiTheme="minorHAnsi" w:hAnsiTheme="minorHAnsi" w:cstheme="minorHAnsi"/>
        </w:rPr>
        <w:t xml:space="preserve"> diocésain adresse à chaque paroisse un document contenant les règles et procédures à mettre en œuvre pour les opérations de clôture des comptes, ainsi qu’un planning de travail précisant les obligations et le rôle de chacun.</w:t>
      </w:r>
    </w:p>
    <w:p w14:paraId="7F70E7CD" w14:textId="7282160D" w:rsidR="00C61119" w:rsidRPr="005C4045" w:rsidRDefault="00C61119" w:rsidP="00F00B4D">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b)  </w:t>
      </w:r>
      <w:r w:rsidRPr="005C4045">
        <w:rPr>
          <w:rFonts w:asciiTheme="minorHAnsi" w:hAnsiTheme="minorHAnsi" w:cstheme="minorHAnsi"/>
          <w:b/>
          <w:bCs/>
        </w:rPr>
        <w:t>Dans les premiers jours de janvier</w:t>
      </w:r>
      <w:r w:rsidRPr="005C4045">
        <w:rPr>
          <w:rFonts w:asciiTheme="minorHAnsi" w:hAnsiTheme="minorHAnsi" w:cstheme="minorHAnsi"/>
        </w:rPr>
        <w:t xml:space="preserve">, le comptable paroissial prépare les documents suivants </w:t>
      </w:r>
      <w:r w:rsidR="0057250F" w:rsidRPr="005C4045">
        <w:rPr>
          <w:rFonts w:asciiTheme="minorHAnsi" w:hAnsiTheme="minorHAnsi" w:cstheme="minorHAnsi"/>
        </w:rPr>
        <w:t>afin</w:t>
      </w:r>
      <w:r w:rsidRPr="005C4045">
        <w:rPr>
          <w:rFonts w:asciiTheme="minorHAnsi" w:hAnsiTheme="minorHAnsi" w:cstheme="minorHAnsi"/>
        </w:rPr>
        <w:t xml:space="preserve"> que l’</w:t>
      </w:r>
      <w:r w:rsidR="00D4788F" w:rsidRPr="005C4045">
        <w:rPr>
          <w:rFonts w:asciiTheme="minorHAnsi" w:hAnsiTheme="minorHAnsi" w:cstheme="minorHAnsi"/>
        </w:rPr>
        <w:t>Économat</w:t>
      </w:r>
      <w:r w:rsidRPr="005C4045">
        <w:rPr>
          <w:rFonts w:asciiTheme="minorHAnsi" w:hAnsiTheme="minorHAnsi" w:cstheme="minorHAnsi"/>
        </w:rPr>
        <w:t xml:space="preserve"> diocésain puisse procéder aux opérations de clôture de la comptabilité paroissiale pour la fusion des comptes de l’ADSE :</w:t>
      </w:r>
    </w:p>
    <w:p w14:paraId="29799D9C" w14:textId="793E6015" w:rsidR="00C61119" w:rsidRPr="005C4045" w:rsidRDefault="00F00B4D" w:rsidP="00F00B4D">
      <w:pPr>
        <w:tabs>
          <w:tab w:val="left" w:pos="851"/>
          <w:tab w:val="left" w:pos="1701"/>
          <w:tab w:val="left" w:pos="2127"/>
        </w:tabs>
        <w:ind w:left="1134" w:hanging="284"/>
        <w:rPr>
          <w:rFonts w:asciiTheme="minorHAnsi" w:hAnsiTheme="minorHAnsi" w:cstheme="minorHAnsi"/>
        </w:rPr>
      </w:pPr>
      <w:r w:rsidRPr="005C4045">
        <w:rPr>
          <w:rFonts w:asciiTheme="minorHAnsi" w:hAnsiTheme="minorHAnsi" w:cstheme="minorHAnsi"/>
        </w:rPr>
        <w:tab/>
      </w:r>
      <w:r w:rsidR="00C61119" w:rsidRPr="005C4045">
        <w:rPr>
          <w:rFonts w:asciiTheme="minorHAnsi" w:hAnsiTheme="minorHAnsi" w:cstheme="minorHAnsi"/>
        </w:rPr>
        <w:t>1) Le relevé bancaire faisant apparaître le solde au 31 décembre, et le rapprochement bancaire, s’il existe, ainsi que la justification des sommes en rapprochement.</w:t>
      </w:r>
    </w:p>
    <w:p w14:paraId="39A02025" w14:textId="68F8EDB4" w:rsidR="00C61119" w:rsidRPr="005C4045" w:rsidRDefault="00F00B4D" w:rsidP="00F00B4D">
      <w:pPr>
        <w:tabs>
          <w:tab w:val="left" w:pos="851"/>
          <w:tab w:val="left" w:pos="1701"/>
          <w:tab w:val="left" w:pos="2127"/>
        </w:tabs>
        <w:ind w:left="851" w:hanging="284"/>
        <w:rPr>
          <w:rFonts w:asciiTheme="minorHAnsi" w:hAnsiTheme="minorHAnsi" w:cstheme="minorHAnsi"/>
        </w:rPr>
      </w:pPr>
      <w:r w:rsidRPr="005C4045">
        <w:rPr>
          <w:rFonts w:asciiTheme="minorHAnsi" w:hAnsiTheme="minorHAnsi" w:cstheme="minorHAnsi"/>
        </w:rPr>
        <w:tab/>
      </w:r>
      <w:r w:rsidR="00C61119" w:rsidRPr="005C4045">
        <w:rPr>
          <w:rFonts w:asciiTheme="minorHAnsi" w:hAnsiTheme="minorHAnsi" w:cstheme="minorHAnsi"/>
        </w:rPr>
        <w:t>2) Le justificatif des espèces non encore remises en banque.</w:t>
      </w:r>
    </w:p>
    <w:p w14:paraId="4EFE074E" w14:textId="3CAFDACB" w:rsidR="00C61119" w:rsidRPr="005C4045" w:rsidRDefault="00C61119" w:rsidP="00F00B4D">
      <w:pPr>
        <w:tabs>
          <w:tab w:val="left" w:pos="1276"/>
          <w:tab w:val="left" w:pos="1701"/>
          <w:tab w:val="left" w:pos="2127"/>
        </w:tabs>
        <w:ind w:left="1134" w:hanging="284"/>
        <w:rPr>
          <w:rFonts w:asciiTheme="minorHAnsi" w:hAnsiTheme="minorHAnsi" w:cstheme="minorHAnsi"/>
        </w:rPr>
      </w:pPr>
      <w:r w:rsidRPr="005C4045">
        <w:rPr>
          <w:rFonts w:asciiTheme="minorHAnsi" w:hAnsiTheme="minorHAnsi" w:cstheme="minorHAnsi"/>
        </w:rPr>
        <w:t>3) Une copie des factures des immobilisations acquises dans l’exercice, et un état faisant apparaître le matériel mis au rebut dans l’exercice.</w:t>
      </w:r>
    </w:p>
    <w:p w14:paraId="026B0957" w14:textId="01C0BEE2" w:rsidR="00C61119" w:rsidRPr="005C4045" w:rsidRDefault="00C61119" w:rsidP="00F00B4D">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c) </w:t>
      </w:r>
      <w:r w:rsidRPr="005C4045">
        <w:rPr>
          <w:rFonts w:asciiTheme="minorHAnsi" w:hAnsiTheme="minorHAnsi" w:cstheme="minorHAnsi"/>
          <w:b/>
          <w:bCs/>
        </w:rPr>
        <w:t xml:space="preserve">Entre le </w:t>
      </w:r>
      <w:r w:rsidR="0057250F" w:rsidRPr="005C4045">
        <w:rPr>
          <w:rFonts w:asciiTheme="minorHAnsi" w:hAnsiTheme="minorHAnsi" w:cstheme="minorHAnsi"/>
          <w:b/>
          <w:bCs/>
        </w:rPr>
        <w:t>1er</w:t>
      </w:r>
      <w:r w:rsidRPr="005C4045">
        <w:rPr>
          <w:rFonts w:asciiTheme="minorHAnsi" w:hAnsiTheme="minorHAnsi" w:cstheme="minorHAnsi"/>
          <w:b/>
          <w:bCs/>
        </w:rPr>
        <w:t xml:space="preserve"> février et le 31 mars</w:t>
      </w:r>
      <w:r w:rsidRPr="005C4045">
        <w:rPr>
          <w:rFonts w:asciiTheme="minorHAnsi" w:hAnsiTheme="minorHAnsi" w:cstheme="minorHAnsi"/>
        </w:rPr>
        <w:t xml:space="preserve">, </w:t>
      </w:r>
      <w:r w:rsidR="0057250F" w:rsidRPr="005C4045">
        <w:rPr>
          <w:rFonts w:asciiTheme="minorHAnsi" w:hAnsiTheme="minorHAnsi" w:cstheme="minorHAnsi"/>
        </w:rPr>
        <w:t>il est</w:t>
      </w:r>
      <w:r w:rsidRPr="005C4045">
        <w:rPr>
          <w:rFonts w:asciiTheme="minorHAnsi" w:hAnsiTheme="minorHAnsi" w:cstheme="minorHAnsi"/>
        </w:rPr>
        <w:t xml:space="preserve"> </w:t>
      </w:r>
      <w:r w:rsidR="0057250F" w:rsidRPr="005C4045">
        <w:rPr>
          <w:rFonts w:asciiTheme="minorHAnsi" w:hAnsiTheme="minorHAnsi" w:cstheme="minorHAnsi"/>
        </w:rPr>
        <w:t>procédé</w:t>
      </w:r>
      <w:r w:rsidRPr="005C4045">
        <w:rPr>
          <w:rFonts w:asciiTheme="minorHAnsi" w:hAnsiTheme="minorHAnsi" w:cstheme="minorHAnsi"/>
        </w:rPr>
        <w:t xml:space="preserve"> à l’arrêté des comptabilités paroissiales pour l’année précédente. L’</w:t>
      </w:r>
      <w:r w:rsidR="00D4788F" w:rsidRPr="005C4045">
        <w:rPr>
          <w:rFonts w:asciiTheme="minorHAnsi" w:hAnsiTheme="minorHAnsi" w:cstheme="minorHAnsi"/>
        </w:rPr>
        <w:t>Économat</w:t>
      </w:r>
      <w:r w:rsidRPr="005C4045">
        <w:rPr>
          <w:rFonts w:asciiTheme="minorHAnsi" w:hAnsiTheme="minorHAnsi" w:cstheme="minorHAnsi"/>
        </w:rPr>
        <w:t xml:space="preserve"> diocésain est à la disposition des paroisses pour traiter les questions particulières. Ainsi</w:t>
      </w:r>
      <w:r w:rsidR="0057250F" w:rsidRPr="005C4045">
        <w:rPr>
          <w:rFonts w:asciiTheme="minorHAnsi" w:hAnsiTheme="minorHAnsi" w:cstheme="minorHAnsi"/>
        </w:rPr>
        <w:t>,</w:t>
      </w:r>
      <w:r w:rsidRPr="005C4045">
        <w:rPr>
          <w:rFonts w:asciiTheme="minorHAnsi" w:hAnsiTheme="minorHAnsi" w:cstheme="minorHAnsi"/>
        </w:rPr>
        <w:t xml:space="preserve"> l’ensemble des comptes paroissiaux est arrêté avant le </w:t>
      </w:r>
      <w:r w:rsidR="0057250F" w:rsidRPr="005C4045">
        <w:rPr>
          <w:rFonts w:asciiTheme="minorHAnsi" w:hAnsiTheme="minorHAnsi" w:cstheme="minorHAnsi"/>
        </w:rPr>
        <w:t>1</w:t>
      </w:r>
      <w:r w:rsidR="0057250F" w:rsidRPr="005C4045">
        <w:rPr>
          <w:rFonts w:asciiTheme="minorHAnsi" w:hAnsiTheme="minorHAnsi" w:cstheme="minorHAnsi"/>
          <w:vertAlign w:val="superscript"/>
        </w:rPr>
        <w:t>er</w:t>
      </w:r>
      <w:r w:rsidRPr="005C4045">
        <w:rPr>
          <w:rFonts w:asciiTheme="minorHAnsi" w:hAnsiTheme="minorHAnsi" w:cstheme="minorHAnsi"/>
        </w:rPr>
        <w:t xml:space="preserve"> avril de chaque année. C’est le moment où le dossier annuel</w:t>
      </w:r>
      <w:r w:rsidR="0057250F" w:rsidRPr="005C4045">
        <w:rPr>
          <w:rFonts w:asciiTheme="minorHAnsi" w:hAnsiTheme="minorHAnsi" w:cstheme="minorHAnsi"/>
        </w:rPr>
        <w:t xml:space="preserve"> est réalisé</w:t>
      </w:r>
      <w:r w:rsidRPr="005C4045">
        <w:rPr>
          <w:rFonts w:asciiTheme="minorHAnsi" w:hAnsiTheme="minorHAnsi" w:cstheme="minorHAnsi"/>
        </w:rPr>
        <w:t xml:space="preserve"> (voir 12.2).</w:t>
      </w:r>
    </w:p>
    <w:p w14:paraId="5F520574" w14:textId="45D6E44C" w:rsidR="00C61119" w:rsidRPr="005C4045" w:rsidRDefault="00C61119" w:rsidP="00F00B4D">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d) </w:t>
      </w:r>
      <w:r w:rsidRPr="005C4045">
        <w:rPr>
          <w:rFonts w:asciiTheme="minorHAnsi" w:hAnsiTheme="minorHAnsi" w:cstheme="minorHAnsi"/>
          <w:b/>
          <w:bCs/>
        </w:rPr>
        <w:t>Le mois d’avril</w:t>
      </w:r>
      <w:r w:rsidRPr="005C4045">
        <w:rPr>
          <w:rFonts w:asciiTheme="minorHAnsi" w:hAnsiTheme="minorHAnsi" w:cstheme="minorHAnsi"/>
        </w:rPr>
        <w:t xml:space="preserve"> est consacré à la fusion des comptes de l’ensemble de l’Association diocésaine et au contrôle du </w:t>
      </w:r>
      <w:r w:rsidR="001117A2" w:rsidRPr="005C4045">
        <w:rPr>
          <w:rFonts w:asciiTheme="minorHAnsi" w:hAnsiTheme="minorHAnsi" w:cstheme="minorHAnsi"/>
        </w:rPr>
        <w:t>Commissaire</w:t>
      </w:r>
      <w:r w:rsidRPr="005C4045">
        <w:rPr>
          <w:rFonts w:asciiTheme="minorHAnsi" w:hAnsiTheme="minorHAnsi" w:cstheme="minorHAnsi"/>
        </w:rPr>
        <w:t xml:space="preserve"> aux comptes.</w:t>
      </w:r>
    </w:p>
    <w:p w14:paraId="68A80B7B" w14:textId="7106188D" w:rsidR="00C61119" w:rsidRPr="005C4045" w:rsidRDefault="00C61119" w:rsidP="00F00B4D">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e) </w:t>
      </w:r>
      <w:r w:rsidRPr="005C4045">
        <w:rPr>
          <w:rFonts w:asciiTheme="minorHAnsi" w:hAnsiTheme="minorHAnsi" w:cstheme="minorHAnsi"/>
          <w:b/>
          <w:bCs/>
        </w:rPr>
        <w:t>En mai,</w:t>
      </w:r>
      <w:r w:rsidRPr="005C4045">
        <w:rPr>
          <w:rFonts w:asciiTheme="minorHAnsi" w:hAnsiTheme="minorHAnsi" w:cstheme="minorHAnsi"/>
        </w:rPr>
        <w:t xml:space="preserve"> le </w:t>
      </w:r>
      <w:r w:rsidR="001117A2" w:rsidRPr="005C4045">
        <w:rPr>
          <w:rFonts w:asciiTheme="minorHAnsi" w:hAnsiTheme="minorHAnsi" w:cstheme="minorHAnsi"/>
        </w:rPr>
        <w:t>Commissaire</w:t>
      </w:r>
      <w:r w:rsidRPr="005C4045">
        <w:rPr>
          <w:rFonts w:asciiTheme="minorHAnsi" w:hAnsiTheme="minorHAnsi" w:cstheme="minorHAnsi"/>
        </w:rPr>
        <w:t xml:space="preserve"> aux comptes doit présenter son rapport au </w:t>
      </w:r>
      <w:r w:rsidR="0057250F" w:rsidRPr="005C4045">
        <w:rPr>
          <w:rFonts w:asciiTheme="minorHAnsi" w:hAnsiTheme="minorHAnsi" w:cstheme="minorHAnsi"/>
        </w:rPr>
        <w:t>C</w:t>
      </w:r>
      <w:r w:rsidRPr="005C4045">
        <w:rPr>
          <w:rFonts w:asciiTheme="minorHAnsi" w:hAnsiTheme="minorHAnsi" w:cstheme="minorHAnsi"/>
        </w:rPr>
        <w:t>onseil d’</w:t>
      </w:r>
      <w:r w:rsidR="0057250F" w:rsidRPr="005C4045">
        <w:rPr>
          <w:rFonts w:asciiTheme="minorHAnsi" w:hAnsiTheme="minorHAnsi" w:cstheme="minorHAnsi"/>
        </w:rPr>
        <w:t>A</w:t>
      </w:r>
      <w:r w:rsidRPr="005C4045">
        <w:rPr>
          <w:rFonts w:asciiTheme="minorHAnsi" w:hAnsiTheme="minorHAnsi" w:cstheme="minorHAnsi"/>
        </w:rPr>
        <w:t>dministration de l’Association diocésaine</w:t>
      </w:r>
      <w:r w:rsidR="0057250F" w:rsidRPr="005C4045">
        <w:rPr>
          <w:rFonts w:asciiTheme="minorHAnsi" w:hAnsiTheme="minorHAnsi" w:cstheme="minorHAnsi"/>
        </w:rPr>
        <w:t>,</w:t>
      </w:r>
      <w:r w:rsidRPr="005C4045">
        <w:rPr>
          <w:rFonts w:asciiTheme="minorHAnsi" w:hAnsiTheme="minorHAnsi" w:cstheme="minorHAnsi"/>
        </w:rPr>
        <w:t xml:space="preserve"> qui approuve les comptes.</w:t>
      </w:r>
    </w:p>
    <w:p w14:paraId="11CD6473" w14:textId="3824A621" w:rsidR="00C61119" w:rsidRPr="005C4045" w:rsidRDefault="00C61119" w:rsidP="00F00B4D">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f) </w:t>
      </w:r>
      <w:r w:rsidRPr="005C4045">
        <w:rPr>
          <w:rFonts w:asciiTheme="minorHAnsi" w:hAnsiTheme="minorHAnsi" w:cstheme="minorHAnsi"/>
          <w:b/>
          <w:bCs/>
        </w:rPr>
        <w:t>En juin</w:t>
      </w:r>
      <w:r w:rsidRPr="005C4045">
        <w:rPr>
          <w:rFonts w:asciiTheme="minorHAnsi" w:hAnsiTheme="minorHAnsi" w:cstheme="minorHAnsi"/>
        </w:rPr>
        <w:t xml:space="preserve"> les comptes de l’Association diocésaine sont présentés à l’</w:t>
      </w:r>
      <w:r w:rsidR="0057250F" w:rsidRPr="005C4045">
        <w:rPr>
          <w:rFonts w:asciiTheme="minorHAnsi" w:hAnsiTheme="minorHAnsi" w:cstheme="minorHAnsi"/>
        </w:rPr>
        <w:t>A</w:t>
      </w:r>
      <w:r w:rsidRPr="005C4045">
        <w:rPr>
          <w:rFonts w:asciiTheme="minorHAnsi" w:hAnsiTheme="minorHAnsi" w:cstheme="minorHAnsi"/>
        </w:rPr>
        <w:t xml:space="preserve">ssemblée </w:t>
      </w:r>
      <w:r w:rsidR="0057250F" w:rsidRPr="005C4045">
        <w:rPr>
          <w:rFonts w:asciiTheme="minorHAnsi" w:hAnsiTheme="minorHAnsi" w:cstheme="minorHAnsi"/>
        </w:rPr>
        <w:t>G</w:t>
      </w:r>
      <w:r w:rsidRPr="005C4045">
        <w:rPr>
          <w:rFonts w:asciiTheme="minorHAnsi" w:hAnsiTheme="minorHAnsi" w:cstheme="minorHAnsi"/>
        </w:rPr>
        <w:t>énérale. On procède alors à la publication légale des comptes.</w:t>
      </w:r>
    </w:p>
    <w:p w14:paraId="0F933F6F" w14:textId="407616F2"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7.2 </w:t>
      </w:r>
      <w:r w:rsidR="00C61119" w:rsidRPr="00D8053E">
        <w:rPr>
          <w:rFonts w:asciiTheme="minorHAnsi" w:hAnsiTheme="minorHAnsi" w:cstheme="minorHAnsi"/>
          <w:color w:val="F88608"/>
          <w:kern w:val="28"/>
          <w:sz w:val="44"/>
          <w:szCs w:val="14"/>
        </w:rPr>
        <w:t>Les amortissements</w:t>
      </w:r>
    </w:p>
    <w:p w14:paraId="1EF54CE2"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Dans un souci d’homogénéité des comptes de l’Association Diocésaine, les règles de calcul des amortissements sont les mêmes pour toutes les paroisses et pour la curie.</w:t>
      </w:r>
    </w:p>
    <w:p w14:paraId="43933F7C" w14:textId="53AA74E1"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Au 31 décembre, les amortissements des immobilisations paroissiales sont calculés et comptabilisés par l’</w:t>
      </w:r>
      <w:r w:rsidR="00D4788F" w:rsidRPr="005C4045">
        <w:rPr>
          <w:rFonts w:asciiTheme="minorHAnsi" w:hAnsiTheme="minorHAnsi" w:cstheme="minorHAnsi"/>
        </w:rPr>
        <w:t>Économat</w:t>
      </w:r>
      <w:r w:rsidRPr="005C4045">
        <w:rPr>
          <w:rFonts w:asciiTheme="minorHAnsi" w:hAnsiTheme="minorHAnsi" w:cstheme="minorHAnsi"/>
        </w:rPr>
        <w:t xml:space="preserve"> diocésain. </w:t>
      </w:r>
      <w:r w:rsidR="00935FCB" w:rsidRPr="005C4045">
        <w:rPr>
          <w:rFonts w:asciiTheme="minorHAnsi" w:hAnsiTheme="minorHAnsi" w:cstheme="minorHAnsi"/>
        </w:rPr>
        <w:t>Celui-ci</w:t>
      </w:r>
      <w:r w:rsidRPr="005C4045">
        <w:rPr>
          <w:rFonts w:asciiTheme="minorHAnsi" w:hAnsiTheme="minorHAnsi" w:cstheme="minorHAnsi"/>
        </w:rPr>
        <w:t xml:space="preserve"> édite </w:t>
      </w:r>
      <w:r w:rsidR="00935FCB" w:rsidRPr="005C4045">
        <w:rPr>
          <w:rFonts w:asciiTheme="minorHAnsi" w:hAnsiTheme="minorHAnsi" w:cstheme="minorHAnsi"/>
        </w:rPr>
        <w:t xml:space="preserve">chaque année </w:t>
      </w:r>
      <w:r w:rsidRPr="005C4045">
        <w:rPr>
          <w:rFonts w:asciiTheme="minorHAnsi" w:hAnsiTheme="minorHAnsi" w:cstheme="minorHAnsi"/>
        </w:rPr>
        <w:t>un tableau des immobilisations</w:t>
      </w:r>
      <w:r w:rsidR="00935FCB" w:rsidRPr="005C4045">
        <w:rPr>
          <w:rFonts w:asciiTheme="minorHAnsi" w:hAnsiTheme="minorHAnsi" w:cstheme="minorHAnsi"/>
        </w:rPr>
        <w:t>, qu’il transmet</w:t>
      </w:r>
      <w:r w:rsidRPr="005C4045">
        <w:rPr>
          <w:rFonts w:asciiTheme="minorHAnsi" w:hAnsiTheme="minorHAnsi" w:cstheme="minorHAnsi"/>
        </w:rPr>
        <w:t xml:space="preserve"> aux paroisses.</w:t>
      </w:r>
    </w:p>
    <w:p w14:paraId="02F75988" w14:textId="77777777" w:rsidR="00C61119" w:rsidRPr="00D8053E" w:rsidRDefault="00C61119"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Bâtiment</w:t>
      </w:r>
    </w:p>
    <w:p w14:paraId="663275F2"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L’évolution des règles comptables conduit aujourd’hui à calculer les amortissements d’après les</w:t>
      </w:r>
      <w:r w:rsidRPr="005C4045">
        <w:rPr>
          <w:rFonts w:asciiTheme="minorHAnsi" w:hAnsiTheme="minorHAnsi" w:cstheme="minorHAnsi"/>
          <w:shd w:val="clear" w:color="auto" w:fill="FFFFFF"/>
        </w:rPr>
        <w:t xml:space="preserve"> composants. Ainsi, u</w:t>
      </w:r>
      <w:r w:rsidRPr="005C4045">
        <w:rPr>
          <w:rFonts w:asciiTheme="minorHAnsi" w:hAnsiTheme="minorHAnsi" w:cstheme="minorHAnsi"/>
        </w:rPr>
        <w:t>n bâtiment ne s’amortit plus sur 30 ans, mais chaque composant du bâtiment a sa propre durée d’amortissements :</w:t>
      </w:r>
    </w:p>
    <w:p w14:paraId="38E39FF4"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Gros œuvre : 50 ans</w:t>
      </w:r>
    </w:p>
    <w:p w14:paraId="0F7C38B9" w14:textId="55BD4FC2"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Toiture</w:t>
      </w:r>
      <w:r w:rsidR="00935FCB" w:rsidRPr="005C4045">
        <w:rPr>
          <w:rFonts w:asciiTheme="minorHAnsi" w:hAnsiTheme="minorHAnsi" w:cstheme="minorHAnsi"/>
        </w:rPr>
        <w:t>/</w:t>
      </w:r>
      <w:r w:rsidRPr="005C4045">
        <w:rPr>
          <w:rFonts w:asciiTheme="minorHAnsi" w:hAnsiTheme="minorHAnsi" w:cstheme="minorHAnsi"/>
        </w:rPr>
        <w:t>tuiles : 25 ans</w:t>
      </w:r>
    </w:p>
    <w:p w14:paraId="2B98C5F5"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Second œuvre, ouvertures, cloisons sèches : 20 ans.</w:t>
      </w:r>
    </w:p>
    <w:p w14:paraId="1EEF1D0D"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Robinetterie, revêtements de sol, éclairage : 10 ans</w:t>
      </w:r>
    </w:p>
    <w:p w14:paraId="563A356B"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Décoration : 5 ans</w:t>
      </w:r>
    </w:p>
    <w:p w14:paraId="7F801501" w14:textId="77777777" w:rsidR="00875BC3" w:rsidRPr="005C4045" w:rsidRDefault="00875BC3" w:rsidP="002B14A0">
      <w:pPr>
        <w:tabs>
          <w:tab w:val="left" w:pos="1134"/>
          <w:tab w:val="left" w:pos="1701"/>
        </w:tabs>
        <w:rPr>
          <w:rFonts w:asciiTheme="minorHAnsi" w:hAnsiTheme="minorHAnsi" w:cstheme="minorHAnsi"/>
        </w:rPr>
      </w:pPr>
    </w:p>
    <w:p w14:paraId="12201E78" w14:textId="77777777" w:rsidR="00C61119" w:rsidRPr="00D8053E" w:rsidRDefault="00C61119" w:rsidP="00875BC3">
      <w:pPr>
        <w:pStyle w:val="Titre5"/>
        <w:tabs>
          <w:tab w:val="left" w:pos="567"/>
        </w:tabs>
        <w:rPr>
          <w:rFonts w:asciiTheme="minorHAnsi" w:hAnsiTheme="minorHAnsi" w:cstheme="minorHAnsi"/>
          <w:color w:val="F88608"/>
        </w:rPr>
      </w:pPr>
      <w:r w:rsidRPr="00D8053E">
        <w:rPr>
          <w:rFonts w:asciiTheme="minorHAnsi" w:hAnsiTheme="minorHAnsi" w:cstheme="minorHAnsi"/>
          <w:color w:val="F88608"/>
        </w:rPr>
        <w:t>Matériel et outillage divers</w:t>
      </w:r>
    </w:p>
    <w:p w14:paraId="753D97D7" w14:textId="14D237A9"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Suivant la durée d’utilisation des biens</w:t>
      </w:r>
      <w:r w:rsidR="00935FCB" w:rsidRPr="005C4045">
        <w:rPr>
          <w:rFonts w:asciiTheme="minorHAnsi" w:hAnsiTheme="minorHAnsi" w:cstheme="minorHAnsi"/>
        </w:rPr>
        <w:t> :</w:t>
      </w:r>
    </w:p>
    <w:p w14:paraId="56F7006D"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Photocopieur : 4 ans</w:t>
      </w:r>
    </w:p>
    <w:p w14:paraId="5CD83009"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Ordinateur : 3 ans</w:t>
      </w:r>
    </w:p>
    <w:p w14:paraId="6CB7AC53"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lastRenderedPageBreak/>
        <w:t>• Sono d’Église : 10 ans</w:t>
      </w:r>
    </w:p>
    <w:p w14:paraId="5D5ACAEF"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Orgue électronique : de 5 à 10 ans suivant son coût</w:t>
      </w:r>
    </w:p>
    <w:p w14:paraId="7F282A7B"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Matériel audiovisuel : 3 à 5 ans</w:t>
      </w:r>
    </w:p>
    <w:p w14:paraId="1E3846C5"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 Mobilier : 10 ans.</w:t>
      </w:r>
    </w:p>
    <w:p w14:paraId="7491F400" w14:textId="77777777" w:rsidR="00875BC3" w:rsidRPr="005C4045" w:rsidRDefault="00875BC3" w:rsidP="002B14A0">
      <w:pPr>
        <w:tabs>
          <w:tab w:val="left" w:pos="1134"/>
          <w:tab w:val="left" w:pos="1701"/>
        </w:tabs>
        <w:rPr>
          <w:rFonts w:asciiTheme="minorHAnsi" w:hAnsiTheme="minorHAnsi" w:cstheme="minorHAnsi"/>
        </w:rPr>
      </w:pPr>
    </w:p>
    <w:p w14:paraId="356DE07F" w14:textId="2D50FDB5" w:rsidR="00C61119" w:rsidRPr="005C4045" w:rsidRDefault="009457D3" w:rsidP="00D8053E">
      <w:pPr>
        <w:pStyle w:val="Titre1"/>
        <w:shd w:val="clear" w:color="auto" w:fill="F88608"/>
        <w:tabs>
          <w:tab w:val="left" w:pos="567"/>
        </w:tabs>
        <w:rPr>
          <w:rFonts w:asciiTheme="minorHAnsi" w:hAnsiTheme="minorHAnsi" w:cstheme="minorHAnsi"/>
          <w:color w:val="FFFFFF" w:themeColor="background1"/>
          <w:sz w:val="44"/>
          <w:szCs w:val="14"/>
        </w:rPr>
      </w:pPr>
      <w:r w:rsidRPr="005C4045">
        <w:rPr>
          <w:rFonts w:asciiTheme="minorHAnsi" w:hAnsiTheme="minorHAnsi" w:cstheme="minorHAnsi"/>
          <w:color w:val="FFFFFF" w:themeColor="background1"/>
          <w:sz w:val="44"/>
          <w:szCs w:val="14"/>
        </w:rPr>
        <w:t xml:space="preserve">VIII </w:t>
      </w:r>
      <w:r w:rsidR="00C61119" w:rsidRPr="005C4045">
        <w:rPr>
          <w:rFonts w:asciiTheme="minorHAnsi" w:hAnsiTheme="minorHAnsi" w:cstheme="minorHAnsi"/>
          <w:color w:val="FFFFFF" w:themeColor="background1"/>
          <w:sz w:val="44"/>
          <w:szCs w:val="14"/>
        </w:rPr>
        <w:t>Classement et archivage des documents</w:t>
      </w:r>
    </w:p>
    <w:p w14:paraId="534A4AE4" w14:textId="3839DABA"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8.1 </w:t>
      </w:r>
      <w:r w:rsidR="00C61119" w:rsidRPr="00D8053E">
        <w:rPr>
          <w:rFonts w:asciiTheme="minorHAnsi" w:hAnsiTheme="minorHAnsi" w:cstheme="minorHAnsi"/>
          <w:color w:val="F88608"/>
          <w:kern w:val="28"/>
          <w:sz w:val="44"/>
          <w:szCs w:val="14"/>
        </w:rPr>
        <w:t>Règles générales</w:t>
      </w:r>
    </w:p>
    <w:p w14:paraId="6427F61A"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Les pièces comptables (factures, relevés bancaire, souches de chèques…) sont gardées 10 ans.</w:t>
      </w:r>
    </w:p>
    <w:p w14:paraId="6C192526" w14:textId="1519B2A8"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Personnel salarié</w:t>
      </w:r>
      <w:r w:rsidR="00D62F61" w:rsidRPr="005C4045">
        <w:rPr>
          <w:rFonts w:asciiTheme="minorHAnsi" w:hAnsiTheme="minorHAnsi" w:cstheme="minorHAnsi"/>
        </w:rPr>
        <w:t>.</w:t>
      </w:r>
    </w:p>
    <w:p w14:paraId="1BB31D9D"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Les relevés bancaires, classés par ordre chronologique dans un classeur, sont conservés 10 ans.</w:t>
      </w:r>
    </w:p>
    <w:p w14:paraId="4183DEC9"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Les chéquiers doivent être numérotés au fur et à mesure de leur utilisation et les souches sont gardées 10 ans.</w:t>
      </w:r>
    </w:p>
    <w:p w14:paraId="7B069B2F" w14:textId="427030B5"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8.2 J</w:t>
      </w:r>
      <w:r w:rsidR="00C61119" w:rsidRPr="00D8053E">
        <w:rPr>
          <w:rFonts w:asciiTheme="minorHAnsi" w:hAnsiTheme="minorHAnsi" w:cstheme="minorHAnsi"/>
          <w:color w:val="F88608"/>
          <w:kern w:val="28"/>
          <w:sz w:val="44"/>
          <w:szCs w:val="14"/>
        </w:rPr>
        <w:t>ustificatifs des recettes</w:t>
      </w:r>
    </w:p>
    <w:p w14:paraId="477C55EE" w14:textId="6F5A67A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bordereaux de comptage des recettes</w:t>
      </w:r>
      <w:r w:rsidRPr="005C4045">
        <w:rPr>
          <w:rFonts w:asciiTheme="minorHAnsi" w:hAnsiTheme="minorHAnsi" w:cstheme="minorHAnsi"/>
        </w:rPr>
        <w:t xml:space="preserve"> sont gardés dans un classeur spécifique</w:t>
      </w:r>
      <w:r w:rsidR="00D62F61" w:rsidRPr="005C4045">
        <w:rPr>
          <w:rFonts w:asciiTheme="minorHAnsi" w:hAnsiTheme="minorHAnsi" w:cstheme="minorHAnsi"/>
        </w:rPr>
        <w:t>,</w:t>
      </w:r>
      <w:r w:rsidRPr="005C4045">
        <w:rPr>
          <w:rFonts w:asciiTheme="minorHAnsi" w:hAnsiTheme="minorHAnsi" w:cstheme="minorHAnsi"/>
        </w:rPr>
        <w:t xml:space="preserve"> par ordre chronologique.</w:t>
      </w:r>
    </w:p>
    <w:p w14:paraId="07F96F0B"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Chaque casuel</w:t>
      </w:r>
      <w:r w:rsidRPr="005C4045">
        <w:rPr>
          <w:rFonts w:asciiTheme="minorHAnsi" w:hAnsiTheme="minorHAnsi" w:cstheme="minorHAnsi"/>
        </w:rPr>
        <w:t xml:space="preserve"> doit faire l’objet d’une écriture et d’un libellé (type d’acte, nom et prénom des personnes concernées, date et lieu) permettant de lire facilement dans les comptes le détail des casuels.</w:t>
      </w:r>
    </w:p>
    <w:p w14:paraId="0725BBD6"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bordereaux de remise de chèques</w:t>
      </w:r>
      <w:r w:rsidRPr="005C4045">
        <w:rPr>
          <w:rFonts w:asciiTheme="minorHAnsi" w:hAnsiTheme="minorHAnsi" w:cstheme="minorHAnsi"/>
        </w:rPr>
        <w:t xml:space="preserve"> sont des pièces comptables ; ils doivent être explicites et détaillés : nom, date, objet du chèque, montant. Ils sont mis dans le classeur de banque derrière le relevé de compte mensuel ou classés comme une pièce comptable numérotée.</w:t>
      </w:r>
    </w:p>
    <w:p w14:paraId="0979E714" w14:textId="40795B8C"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b/>
          <w:bCs/>
        </w:rPr>
        <w:t>Les bordereaux mensuels</w:t>
      </w:r>
      <w:r w:rsidRPr="005C4045">
        <w:rPr>
          <w:rFonts w:asciiTheme="minorHAnsi" w:hAnsiTheme="minorHAnsi" w:cstheme="minorHAnsi"/>
        </w:rPr>
        <w:t xml:space="preserve"> de chaque clocher doivent être classés dans un même support dossier (voir modèle pour toutes les paroisses </w:t>
      </w:r>
      <w:r w:rsidR="00AD01E1" w:rsidRPr="005C4045">
        <w:rPr>
          <w:rFonts w:asciiTheme="minorHAnsi" w:hAnsiTheme="minorHAnsi" w:cstheme="minorHAnsi"/>
        </w:rPr>
        <w:t xml:space="preserve">(cf. </w:t>
      </w:r>
      <w:r w:rsidRPr="005C4045">
        <w:rPr>
          <w:rFonts w:asciiTheme="minorHAnsi" w:hAnsiTheme="minorHAnsi" w:cstheme="minorHAnsi"/>
        </w:rPr>
        <w:t xml:space="preserve">annexe </w:t>
      </w:r>
      <w:r w:rsidR="00D62F61" w:rsidRPr="005C4045">
        <w:rPr>
          <w:rFonts w:asciiTheme="minorHAnsi" w:hAnsiTheme="minorHAnsi" w:cstheme="minorHAnsi"/>
        </w:rPr>
        <w:t>n°</w:t>
      </w:r>
      <w:r w:rsidRPr="005C4045">
        <w:rPr>
          <w:rFonts w:asciiTheme="minorHAnsi" w:hAnsiTheme="minorHAnsi" w:cstheme="minorHAnsi"/>
        </w:rPr>
        <w:t>13)</w:t>
      </w:r>
      <w:r w:rsidR="00D62F61" w:rsidRPr="005C4045">
        <w:rPr>
          <w:rFonts w:asciiTheme="minorHAnsi" w:hAnsiTheme="minorHAnsi" w:cstheme="minorHAnsi"/>
        </w:rPr>
        <w:t>)</w:t>
      </w:r>
      <w:r w:rsidRPr="005C4045">
        <w:rPr>
          <w:rFonts w:asciiTheme="minorHAnsi" w:hAnsiTheme="minorHAnsi" w:cstheme="minorHAnsi"/>
        </w:rPr>
        <w:t>.</w:t>
      </w:r>
    </w:p>
    <w:p w14:paraId="607F5B87" w14:textId="7EE3C5ED"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r w:rsidRPr="00D8053E">
        <w:rPr>
          <w:rFonts w:asciiTheme="minorHAnsi" w:hAnsiTheme="minorHAnsi" w:cstheme="minorHAnsi"/>
          <w:color w:val="F88608"/>
          <w:kern w:val="28"/>
          <w:sz w:val="44"/>
          <w:szCs w:val="14"/>
        </w:rPr>
        <w:t xml:space="preserve">8.3 </w:t>
      </w:r>
      <w:r w:rsidR="00C61119" w:rsidRPr="00D8053E">
        <w:rPr>
          <w:rFonts w:asciiTheme="minorHAnsi" w:hAnsiTheme="minorHAnsi" w:cstheme="minorHAnsi"/>
          <w:color w:val="F88608"/>
          <w:kern w:val="28"/>
          <w:sz w:val="44"/>
          <w:szCs w:val="14"/>
        </w:rPr>
        <w:t>Bo</w:t>
      </w:r>
      <w:r w:rsidR="00D62F61" w:rsidRPr="00D8053E">
        <w:rPr>
          <w:rFonts w:asciiTheme="minorHAnsi" w:hAnsiTheme="minorHAnsi" w:cstheme="minorHAnsi"/>
          <w:color w:val="F88608"/>
          <w:kern w:val="28"/>
          <w:sz w:val="44"/>
          <w:szCs w:val="14"/>
        </w:rPr>
        <w:t>î</w:t>
      </w:r>
      <w:r w:rsidR="00C61119" w:rsidRPr="00D8053E">
        <w:rPr>
          <w:rFonts w:asciiTheme="minorHAnsi" w:hAnsiTheme="minorHAnsi" w:cstheme="minorHAnsi"/>
          <w:color w:val="F88608"/>
          <w:kern w:val="28"/>
          <w:sz w:val="44"/>
          <w:szCs w:val="14"/>
        </w:rPr>
        <w:t>te d’archivage économique annuel</w:t>
      </w:r>
    </w:p>
    <w:p w14:paraId="10E74321" w14:textId="16C32E53"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Chaque année</w:t>
      </w:r>
      <w:r w:rsidR="00D62F61" w:rsidRPr="005C4045">
        <w:rPr>
          <w:rFonts w:asciiTheme="minorHAnsi" w:hAnsiTheme="minorHAnsi" w:cstheme="minorHAnsi"/>
        </w:rPr>
        <w:t>,</w:t>
      </w:r>
      <w:r w:rsidRPr="005C4045">
        <w:rPr>
          <w:rFonts w:asciiTheme="minorHAnsi" w:hAnsiTheme="minorHAnsi" w:cstheme="minorHAnsi"/>
        </w:rPr>
        <w:t xml:space="preserve"> au moment de l’établissement des comptes annuels, plusieurs documents et informations doivent être insérés dans un dossier spécifique</w:t>
      </w:r>
      <w:r w:rsidR="00D62F61" w:rsidRPr="005C4045">
        <w:rPr>
          <w:rFonts w:asciiTheme="minorHAnsi" w:hAnsiTheme="minorHAnsi" w:cstheme="minorHAnsi"/>
        </w:rPr>
        <w:t>,</w:t>
      </w:r>
      <w:r w:rsidRPr="005C4045">
        <w:rPr>
          <w:rFonts w:asciiTheme="minorHAnsi" w:hAnsiTheme="minorHAnsi" w:cstheme="minorHAnsi"/>
        </w:rPr>
        <w:t xml:space="preserve"> dans l’ordre suivant (cf. annexe </w:t>
      </w:r>
      <w:r w:rsidR="00D62F61" w:rsidRPr="005C4045">
        <w:rPr>
          <w:rFonts w:asciiTheme="minorHAnsi" w:hAnsiTheme="minorHAnsi" w:cstheme="minorHAnsi"/>
        </w:rPr>
        <w:t>n°</w:t>
      </w:r>
      <w:r w:rsidRPr="005C4045">
        <w:rPr>
          <w:rFonts w:asciiTheme="minorHAnsi" w:hAnsiTheme="minorHAnsi" w:cstheme="minorHAnsi"/>
        </w:rPr>
        <w:t>9) :</w:t>
      </w:r>
    </w:p>
    <w:p w14:paraId="130710D9" w14:textId="4023189F" w:rsidR="00C61119" w:rsidRPr="005C4045" w:rsidRDefault="00C61119" w:rsidP="00F00B4D">
      <w:pPr>
        <w:tabs>
          <w:tab w:val="left" w:pos="1134"/>
          <w:tab w:val="left" w:pos="1701"/>
        </w:tabs>
        <w:ind w:left="993" w:hanging="426"/>
        <w:rPr>
          <w:rFonts w:asciiTheme="minorHAnsi" w:hAnsiTheme="minorHAnsi" w:cstheme="minorHAnsi"/>
        </w:rPr>
      </w:pPr>
      <w:r w:rsidRPr="005C4045">
        <w:rPr>
          <w:rFonts w:asciiTheme="minorHAnsi" w:hAnsiTheme="minorHAnsi" w:cstheme="minorHAnsi"/>
        </w:rPr>
        <w:t xml:space="preserve">a) </w:t>
      </w:r>
      <w:r w:rsidR="00D62F61" w:rsidRPr="005C4045">
        <w:rPr>
          <w:rFonts w:asciiTheme="minorHAnsi" w:hAnsiTheme="minorHAnsi" w:cstheme="minorHAnsi"/>
        </w:rPr>
        <w:t>É</w:t>
      </w:r>
      <w:r w:rsidRPr="005C4045">
        <w:rPr>
          <w:rFonts w:asciiTheme="minorHAnsi" w:hAnsiTheme="minorHAnsi" w:cstheme="minorHAnsi"/>
        </w:rPr>
        <w:t>léments ayant permis d’établir les comptes annuels de la paroisse.</w:t>
      </w:r>
    </w:p>
    <w:p w14:paraId="111E0FBB" w14:textId="0280EFA5" w:rsidR="00C61119" w:rsidRPr="005C4045" w:rsidRDefault="00C61119" w:rsidP="00D62F61">
      <w:pPr>
        <w:tabs>
          <w:tab w:val="left" w:pos="851"/>
          <w:tab w:val="left" w:pos="1701"/>
        </w:tabs>
        <w:ind w:left="851" w:hanging="284"/>
        <w:rPr>
          <w:rFonts w:asciiTheme="minorHAnsi" w:hAnsiTheme="minorHAnsi" w:cstheme="minorHAnsi"/>
        </w:rPr>
      </w:pPr>
      <w:r w:rsidRPr="005C4045">
        <w:rPr>
          <w:rFonts w:asciiTheme="minorHAnsi" w:hAnsiTheme="minorHAnsi" w:cstheme="minorHAnsi"/>
        </w:rPr>
        <w:t xml:space="preserve">b) Compte-rendu du </w:t>
      </w:r>
      <w:r w:rsidR="00960577" w:rsidRPr="005C4045">
        <w:rPr>
          <w:rFonts w:asciiTheme="minorHAnsi" w:hAnsiTheme="minorHAnsi" w:cstheme="minorHAnsi"/>
        </w:rPr>
        <w:t>Conseil Économique</w:t>
      </w:r>
      <w:r w:rsidRPr="005C4045">
        <w:rPr>
          <w:rFonts w:asciiTheme="minorHAnsi" w:hAnsiTheme="minorHAnsi" w:cstheme="minorHAnsi"/>
        </w:rPr>
        <w:t xml:space="preserve"> validant les compte</w:t>
      </w:r>
      <w:r w:rsidR="00D62F61" w:rsidRPr="005C4045">
        <w:rPr>
          <w:rFonts w:asciiTheme="minorHAnsi" w:hAnsiTheme="minorHAnsi" w:cstheme="minorHAnsi"/>
        </w:rPr>
        <w:t>s,</w:t>
      </w:r>
      <w:r w:rsidRPr="005C4045">
        <w:rPr>
          <w:rFonts w:asciiTheme="minorHAnsi" w:hAnsiTheme="minorHAnsi" w:cstheme="minorHAnsi"/>
        </w:rPr>
        <w:t xml:space="preserve"> signé par tous les membres</w:t>
      </w:r>
      <w:r w:rsidR="00D62F61" w:rsidRPr="005C4045">
        <w:rPr>
          <w:rFonts w:asciiTheme="minorHAnsi" w:hAnsiTheme="minorHAnsi" w:cstheme="minorHAnsi"/>
        </w:rPr>
        <w:t xml:space="preserve"> </w:t>
      </w:r>
      <w:r w:rsidRPr="005C4045">
        <w:rPr>
          <w:rFonts w:asciiTheme="minorHAnsi" w:hAnsiTheme="minorHAnsi" w:cstheme="minorHAnsi"/>
        </w:rPr>
        <w:t>présents à la réunion de validation. L</w:t>
      </w:r>
      <w:r w:rsidR="00D62F61" w:rsidRPr="005C4045">
        <w:rPr>
          <w:rFonts w:asciiTheme="minorHAnsi" w:hAnsiTheme="minorHAnsi" w:cstheme="minorHAnsi"/>
        </w:rPr>
        <w:t>es</w:t>
      </w:r>
      <w:r w:rsidRPr="005C4045">
        <w:rPr>
          <w:rFonts w:asciiTheme="minorHAnsi" w:hAnsiTheme="minorHAnsi" w:cstheme="minorHAnsi"/>
        </w:rPr>
        <w:t xml:space="preserve"> signature</w:t>
      </w:r>
      <w:r w:rsidR="00D62F61" w:rsidRPr="005C4045">
        <w:rPr>
          <w:rFonts w:asciiTheme="minorHAnsi" w:hAnsiTheme="minorHAnsi" w:cstheme="minorHAnsi"/>
        </w:rPr>
        <w:t>s</w:t>
      </w:r>
      <w:r w:rsidRPr="005C4045">
        <w:rPr>
          <w:rFonts w:asciiTheme="minorHAnsi" w:hAnsiTheme="minorHAnsi" w:cstheme="minorHAnsi"/>
        </w:rPr>
        <w:t xml:space="preserve"> du </w:t>
      </w:r>
      <w:r w:rsidR="001117A2" w:rsidRPr="005C4045">
        <w:rPr>
          <w:rFonts w:asciiTheme="minorHAnsi" w:hAnsiTheme="minorHAnsi" w:cstheme="minorHAnsi"/>
        </w:rPr>
        <w:t>Curé</w:t>
      </w:r>
      <w:r w:rsidRPr="005C4045">
        <w:rPr>
          <w:rFonts w:asciiTheme="minorHAnsi" w:hAnsiTheme="minorHAnsi" w:cstheme="minorHAnsi"/>
        </w:rPr>
        <w:t>, de l’</w:t>
      </w:r>
      <w:r w:rsidR="001117A2" w:rsidRPr="005C4045">
        <w:rPr>
          <w:rFonts w:asciiTheme="minorHAnsi" w:hAnsiTheme="minorHAnsi" w:cstheme="minorHAnsi"/>
        </w:rPr>
        <w:t>Économe</w:t>
      </w:r>
      <w:r w:rsidRPr="005C4045">
        <w:rPr>
          <w:rFonts w:asciiTheme="minorHAnsi" w:hAnsiTheme="minorHAnsi" w:cstheme="minorHAnsi"/>
        </w:rPr>
        <w:t xml:space="preserve"> et du comptable paroissia</w:t>
      </w:r>
      <w:r w:rsidR="00F00B4D" w:rsidRPr="005C4045">
        <w:rPr>
          <w:rFonts w:asciiTheme="minorHAnsi" w:hAnsiTheme="minorHAnsi" w:cstheme="minorHAnsi"/>
        </w:rPr>
        <w:t xml:space="preserve">l </w:t>
      </w:r>
      <w:r w:rsidR="00D62F61" w:rsidRPr="005C4045">
        <w:rPr>
          <w:rFonts w:asciiTheme="minorHAnsi" w:hAnsiTheme="minorHAnsi" w:cstheme="minorHAnsi"/>
        </w:rPr>
        <w:t>son</w:t>
      </w:r>
      <w:r w:rsidRPr="005C4045">
        <w:rPr>
          <w:rFonts w:asciiTheme="minorHAnsi" w:hAnsiTheme="minorHAnsi" w:cstheme="minorHAnsi"/>
        </w:rPr>
        <w:t>t obligatoire</w:t>
      </w:r>
      <w:r w:rsidR="00D62F61" w:rsidRPr="005C4045">
        <w:rPr>
          <w:rFonts w:asciiTheme="minorHAnsi" w:hAnsiTheme="minorHAnsi" w:cstheme="minorHAnsi"/>
        </w:rPr>
        <w:t>s</w:t>
      </w:r>
      <w:r w:rsidR="00D25BBB" w:rsidRPr="005C4045">
        <w:rPr>
          <w:rFonts w:asciiTheme="minorHAnsi" w:hAnsiTheme="minorHAnsi" w:cstheme="minorHAnsi"/>
        </w:rPr>
        <w:t xml:space="preserve"> (</w:t>
      </w:r>
      <w:proofErr w:type="spellStart"/>
      <w:r w:rsidR="00D25BBB" w:rsidRPr="005C4045">
        <w:rPr>
          <w:rFonts w:asciiTheme="minorHAnsi" w:hAnsiTheme="minorHAnsi" w:cstheme="minorHAnsi"/>
        </w:rPr>
        <w:t>cf</w:t>
      </w:r>
      <w:proofErr w:type="spellEnd"/>
      <w:r w:rsidR="00D25BBB" w:rsidRPr="005C4045">
        <w:rPr>
          <w:rFonts w:asciiTheme="minorHAnsi" w:hAnsiTheme="minorHAnsi" w:cstheme="minorHAnsi"/>
        </w:rPr>
        <w:t xml:space="preserve"> annexe 14).</w:t>
      </w:r>
    </w:p>
    <w:p w14:paraId="0B14D005" w14:textId="173488B4" w:rsidR="00C61119" w:rsidRPr="005C4045" w:rsidRDefault="00C61119" w:rsidP="00F00B4D">
      <w:pPr>
        <w:tabs>
          <w:tab w:val="left" w:pos="709"/>
          <w:tab w:val="left" w:pos="1701"/>
        </w:tabs>
        <w:ind w:left="851" w:hanging="284"/>
        <w:rPr>
          <w:rFonts w:asciiTheme="minorHAnsi" w:hAnsiTheme="minorHAnsi" w:cstheme="minorHAnsi"/>
        </w:rPr>
      </w:pPr>
      <w:r w:rsidRPr="005C4045">
        <w:rPr>
          <w:rFonts w:asciiTheme="minorHAnsi" w:hAnsiTheme="minorHAnsi" w:cstheme="minorHAnsi"/>
        </w:rPr>
        <w:t>c)  Les éditions annuelles : journaux, balance, grand livre, tableau des amortissements, compte de</w:t>
      </w:r>
      <w:r w:rsidR="00F00B4D" w:rsidRPr="005C4045">
        <w:rPr>
          <w:rFonts w:asciiTheme="minorHAnsi" w:hAnsiTheme="minorHAnsi" w:cstheme="minorHAnsi"/>
        </w:rPr>
        <w:t xml:space="preserve"> </w:t>
      </w:r>
      <w:r w:rsidRPr="005C4045">
        <w:rPr>
          <w:rFonts w:asciiTheme="minorHAnsi" w:hAnsiTheme="minorHAnsi" w:cstheme="minorHAnsi"/>
        </w:rPr>
        <w:t>résultat, bilan.</w:t>
      </w:r>
    </w:p>
    <w:p w14:paraId="65FDE20A" w14:textId="3B880FD9" w:rsidR="00C61119" w:rsidRPr="00D8053E" w:rsidRDefault="009457D3" w:rsidP="00D8053E">
      <w:pPr>
        <w:pStyle w:val="Titre4"/>
        <w:pBdr>
          <w:bottom w:val="single" w:sz="8" w:space="1" w:color="F88608"/>
        </w:pBdr>
        <w:jc w:val="left"/>
        <w:rPr>
          <w:rFonts w:asciiTheme="minorHAnsi" w:hAnsiTheme="minorHAnsi" w:cstheme="minorHAnsi"/>
          <w:color w:val="F88608"/>
          <w:kern w:val="28"/>
          <w:sz w:val="44"/>
          <w:szCs w:val="14"/>
        </w:rPr>
      </w:pPr>
      <w:bookmarkStart w:id="3" w:name="_Toc40714235"/>
      <w:r w:rsidRPr="00D8053E">
        <w:rPr>
          <w:rFonts w:asciiTheme="minorHAnsi" w:hAnsiTheme="minorHAnsi" w:cstheme="minorHAnsi"/>
          <w:color w:val="F88608"/>
          <w:kern w:val="28"/>
          <w:sz w:val="44"/>
          <w:szCs w:val="14"/>
        </w:rPr>
        <w:t xml:space="preserve">8.4 </w:t>
      </w:r>
      <w:r w:rsidR="00C61119" w:rsidRPr="00D8053E">
        <w:rPr>
          <w:rFonts w:asciiTheme="minorHAnsi" w:hAnsiTheme="minorHAnsi" w:cstheme="minorHAnsi"/>
          <w:color w:val="F88608"/>
          <w:kern w:val="28"/>
          <w:sz w:val="44"/>
          <w:szCs w:val="14"/>
        </w:rPr>
        <w:t>Le personnel salarié</w:t>
      </w:r>
      <w:bookmarkEnd w:id="3"/>
    </w:p>
    <w:p w14:paraId="57D58767" w14:textId="78DEC281"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Tous les documents relatifs aux salariés de l’ADSE sont classés par le service « Ressources Humaines » de l’</w:t>
      </w:r>
      <w:r w:rsidR="00D4788F" w:rsidRPr="005C4045">
        <w:rPr>
          <w:rFonts w:asciiTheme="minorHAnsi" w:hAnsiTheme="minorHAnsi" w:cstheme="minorHAnsi"/>
        </w:rPr>
        <w:t>Économat</w:t>
      </w:r>
      <w:r w:rsidRPr="005C4045">
        <w:rPr>
          <w:rFonts w:asciiTheme="minorHAnsi" w:hAnsiTheme="minorHAnsi" w:cstheme="minorHAnsi"/>
        </w:rPr>
        <w:t xml:space="preserve"> diocésain.</w:t>
      </w:r>
    </w:p>
    <w:p w14:paraId="35B8583B" w14:textId="77777777" w:rsidR="00C61119" w:rsidRPr="005C4045"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Tous les documents relatifs aux personnels d’entretien des paroisses sont classés par chaque paroisse concernée.</w:t>
      </w:r>
    </w:p>
    <w:p w14:paraId="7C1D92CA" w14:textId="576AC1F5" w:rsidR="00366526" w:rsidRDefault="00C61119" w:rsidP="002B14A0">
      <w:pPr>
        <w:tabs>
          <w:tab w:val="left" w:pos="1134"/>
          <w:tab w:val="left" w:pos="1701"/>
        </w:tabs>
        <w:rPr>
          <w:rFonts w:asciiTheme="minorHAnsi" w:hAnsiTheme="minorHAnsi" w:cstheme="minorHAnsi"/>
        </w:rPr>
      </w:pPr>
      <w:r w:rsidRPr="005C4045">
        <w:rPr>
          <w:rFonts w:asciiTheme="minorHAnsi" w:hAnsiTheme="minorHAnsi" w:cstheme="minorHAnsi"/>
        </w:rPr>
        <w:t>Dans le respect des règles applicables à la protection des données personnelles, les documents RH doivent être conservés comme suit :</w:t>
      </w:r>
    </w:p>
    <w:p w14:paraId="359FB350" w14:textId="77777777" w:rsidR="00366526" w:rsidRDefault="00366526">
      <w:pPr>
        <w:widowControl/>
        <w:tabs>
          <w:tab w:val="clear" w:pos="10206"/>
        </w:tabs>
        <w:ind w:firstLine="0"/>
        <w:jc w:val="left"/>
        <w:rPr>
          <w:rFonts w:asciiTheme="minorHAnsi" w:hAnsiTheme="minorHAnsi" w:cstheme="minorHAnsi"/>
        </w:rPr>
      </w:pPr>
      <w:r>
        <w:rPr>
          <w:rFonts w:asciiTheme="minorHAnsi" w:hAnsiTheme="minorHAnsi" w:cstheme="minorHAnsi"/>
        </w:rPr>
        <w:br w:type="page"/>
      </w:r>
    </w:p>
    <w:p w14:paraId="1370549D" w14:textId="77777777" w:rsidR="00C61119" w:rsidRPr="005C4045" w:rsidRDefault="00C61119" w:rsidP="002B14A0">
      <w:pPr>
        <w:tabs>
          <w:tab w:val="left" w:pos="1134"/>
          <w:tab w:val="left" w:pos="1701"/>
        </w:tabs>
        <w:rPr>
          <w:rFonts w:asciiTheme="minorHAnsi" w:hAnsiTheme="minorHAnsi" w:cstheme="minorHAnsi"/>
        </w:rPr>
      </w:pPr>
    </w:p>
    <w:tbl>
      <w:tblPr>
        <w:tblStyle w:val="TableauGrille4"/>
        <w:tblW w:w="9493" w:type="dxa"/>
        <w:tblLayout w:type="fixed"/>
        <w:tblLook w:val="0600" w:firstRow="0" w:lastRow="0" w:firstColumn="0" w:lastColumn="0" w:noHBand="1" w:noVBand="1"/>
      </w:tblPr>
      <w:tblGrid>
        <w:gridCol w:w="7650"/>
        <w:gridCol w:w="1843"/>
      </w:tblGrid>
      <w:tr w:rsidR="002B14A0" w:rsidRPr="005C4045" w14:paraId="23098B08" w14:textId="77777777" w:rsidTr="00837569">
        <w:trPr>
          <w:trHeight w:val="649"/>
        </w:trPr>
        <w:tc>
          <w:tcPr>
            <w:tcW w:w="7650" w:type="dxa"/>
          </w:tcPr>
          <w:p w14:paraId="57771BEE" w14:textId="4AAEDFB3" w:rsidR="00C61119" w:rsidRPr="005C4045" w:rsidRDefault="00C61119" w:rsidP="008B741B">
            <w:pPr>
              <w:tabs>
                <w:tab w:val="left" w:pos="1134"/>
                <w:tab w:val="left" w:pos="1701"/>
              </w:tabs>
              <w:ind w:firstLine="0"/>
              <w:rPr>
                <w:rFonts w:asciiTheme="minorHAnsi" w:hAnsiTheme="minorHAnsi" w:cstheme="minorHAnsi"/>
                <w:b/>
                <w:bCs/>
                <w:sz w:val="24"/>
                <w:szCs w:val="24"/>
              </w:rPr>
            </w:pPr>
            <w:r w:rsidRPr="006726FB">
              <w:rPr>
                <w:rFonts w:asciiTheme="minorHAnsi" w:hAnsiTheme="minorHAnsi" w:cstheme="minorHAnsi"/>
                <w:lang w:val="fr-FR"/>
              </w:rPr>
              <w:t> </w:t>
            </w:r>
            <w:r w:rsidR="00366526" w:rsidRPr="006726FB">
              <w:rPr>
                <w:rFonts w:asciiTheme="minorHAnsi" w:hAnsiTheme="minorHAnsi" w:cstheme="minorHAnsi"/>
                <w:lang w:val="fr-FR"/>
              </w:rPr>
              <w:br w:type="page"/>
            </w:r>
            <w:r w:rsidRPr="005C4045">
              <w:rPr>
                <w:rFonts w:asciiTheme="minorHAnsi" w:hAnsiTheme="minorHAnsi" w:cstheme="minorHAnsi"/>
                <w:b/>
                <w:bCs/>
                <w:sz w:val="24"/>
                <w:szCs w:val="24"/>
              </w:rPr>
              <w:t>Type</w:t>
            </w:r>
            <w:r w:rsidR="00D62F61" w:rsidRPr="005C4045">
              <w:rPr>
                <w:rFonts w:asciiTheme="minorHAnsi" w:hAnsiTheme="minorHAnsi" w:cstheme="minorHAnsi"/>
                <w:b/>
                <w:bCs/>
                <w:sz w:val="24"/>
                <w:szCs w:val="24"/>
              </w:rPr>
              <w:t>s</w:t>
            </w:r>
            <w:r w:rsidRPr="005C4045">
              <w:rPr>
                <w:rFonts w:asciiTheme="minorHAnsi" w:hAnsiTheme="minorHAnsi" w:cstheme="minorHAnsi"/>
                <w:b/>
                <w:bCs/>
                <w:sz w:val="24"/>
                <w:szCs w:val="24"/>
              </w:rPr>
              <w:t xml:space="preserve"> de document</w:t>
            </w:r>
          </w:p>
        </w:tc>
        <w:tc>
          <w:tcPr>
            <w:tcW w:w="1843" w:type="dxa"/>
          </w:tcPr>
          <w:p w14:paraId="6E8FF07B" w14:textId="77777777" w:rsidR="00C61119" w:rsidRPr="005C4045" w:rsidRDefault="00C61119" w:rsidP="008B741B">
            <w:pPr>
              <w:tabs>
                <w:tab w:val="left" w:pos="1134"/>
                <w:tab w:val="left" w:pos="1701"/>
              </w:tabs>
              <w:ind w:firstLine="0"/>
              <w:jc w:val="center"/>
              <w:rPr>
                <w:rFonts w:asciiTheme="minorHAnsi" w:hAnsiTheme="minorHAnsi" w:cstheme="minorHAnsi"/>
                <w:b/>
                <w:bCs/>
                <w:sz w:val="24"/>
                <w:szCs w:val="24"/>
              </w:rPr>
            </w:pPr>
            <w:r w:rsidRPr="005C4045">
              <w:rPr>
                <w:rFonts w:asciiTheme="minorHAnsi" w:hAnsiTheme="minorHAnsi" w:cstheme="minorHAnsi"/>
                <w:b/>
                <w:bCs/>
                <w:sz w:val="24"/>
                <w:szCs w:val="24"/>
              </w:rPr>
              <w:t>Durée de conservation</w:t>
            </w:r>
          </w:p>
        </w:tc>
      </w:tr>
      <w:tr w:rsidR="002B14A0" w:rsidRPr="005C4045" w14:paraId="15257C16" w14:textId="77777777" w:rsidTr="00837569">
        <w:trPr>
          <w:trHeight w:val="320"/>
        </w:trPr>
        <w:tc>
          <w:tcPr>
            <w:tcW w:w="7650" w:type="dxa"/>
          </w:tcPr>
          <w:p w14:paraId="40277E8F" w14:textId="7B4E68E5"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Bulletin</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de paie (double papier ou sous forme électronique) et contrat de travail</w:t>
            </w:r>
          </w:p>
        </w:tc>
        <w:tc>
          <w:tcPr>
            <w:tcW w:w="1843" w:type="dxa"/>
          </w:tcPr>
          <w:p w14:paraId="462F06D2" w14:textId="77777777" w:rsidR="00C61119" w:rsidRPr="005C4045" w:rsidRDefault="00C61119" w:rsidP="008B741B">
            <w:pPr>
              <w:tabs>
                <w:tab w:val="left" w:pos="1134"/>
                <w:tab w:val="left" w:pos="1701"/>
              </w:tabs>
              <w:ind w:firstLine="0"/>
              <w:jc w:val="center"/>
              <w:rPr>
                <w:rFonts w:asciiTheme="minorHAnsi" w:hAnsiTheme="minorHAnsi" w:cstheme="minorHAnsi"/>
              </w:rPr>
            </w:pPr>
            <w:proofErr w:type="spellStart"/>
            <w:r w:rsidRPr="005C4045">
              <w:rPr>
                <w:rFonts w:asciiTheme="minorHAnsi" w:hAnsiTheme="minorHAnsi" w:cstheme="minorHAnsi"/>
              </w:rPr>
              <w:t>Indéfiniment</w:t>
            </w:r>
            <w:proofErr w:type="spellEnd"/>
          </w:p>
        </w:tc>
      </w:tr>
      <w:tr w:rsidR="002B14A0" w:rsidRPr="005C4045" w14:paraId="011C994D" w14:textId="77777777" w:rsidTr="00837569">
        <w:trPr>
          <w:trHeight w:val="329"/>
        </w:trPr>
        <w:tc>
          <w:tcPr>
            <w:tcW w:w="7650" w:type="dxa"/>
          </w:tcPr>
          <w:p w14:paraId="5A160AA4" w14:textId="77777777" w:rsidR="00C61119" w:rsidRPr="005C4045" w:rsidRDefault="00C61119" w:rsidP="008B741B">
            <w:pPr>
              <w:tabs>
                <w:tab w:val="left" w:pos="1134"/>
                <w:tab w:val="left" w:pos="1701"/>
              </w:tabs>
              <w:ind w:firstLine="0"/>
              <w:rPr>
                <w:rFonts w:asciiTheme="minorHAnsi" w:hAnsiTheme="minorHAnsi" w:cstheme="minorHAnsi"/>
              </w:rPr>
            </w:pPr>
            <w:r w:rsidRPr="005C4045">
              <w:rPr>
                <w:rFonts w:asciiTheme="minorHAnsi" w:hAnsiTheme="minorHAnsi" w:cstheme="minorHAnsi"/>
              </w:rPr>
              <w:t>Registre unique du personnel</w:t>
            </w:r>
          </w:p>
        </w:tc>
        <w:tc>
          <w:tcPr>
            <w:tcW w:w="1843" w:type="dxa"/>
          </w:tcPr>
          <w:p w14:paraId="1AA32DB1" w14:textId="77777777" w:rsidR="00C61119" w:rsidRPr="005C4045" w:rsidRDefault="00C61119" w:rsidP="008B741B">
            <w:pPr>
              <w:tabs>
                <w:tab w:val="left" w:pos="1134"/>
                <w:tab w:val="left" w:pos="1701"/>
              </w:tabs>
              <w:ind w:firstLine="0"/>
              <w:jc w:val="center"/>
              <w:rPr>
                <w:rFonts w:asciiTheme="minorHAnsi" w:hAnsiTheme="minorHAnsi" w:cstheme="minorHAnsi"/>
              </w:rPr>
            </w:pPr>
            <w:proofErr w:type="spellStart"/>
            <w:r w:rsidRPr="005C4045">
              <w:rPr>
                <w:rFonts w:asciiTheme="minorHAnsi" w:hAnsiTheme="minorHAnsi" w:cstheme="minorHAnsi"/>
              </w:rPr>
              <w:t>Indéfiniment</w:t>
            </w:r>
            <w:proofErr w:type="spellEnd"/>
          </w:p>
        </w:tc>
      </w:tr>
      <w:tr w:rsidR="002B14A0" w:rsidRPr="005C4045" w14:paraId="1B5BDE98" w14:textId="77777777" w:rsidTr="00837569">
        <w:trPr>
          <w:trHeight w:val="606"/>
        </w:trPr>
        <w:tc>
          <w:tcPr>
            <w:tcW w:w="7650" w:type="dxa"/>
          </w:tcPr>
          <w:p w14:paraId="4131C2B7" w14:textId="4BCF9344"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Document</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concernant les salaires, primes, indemnités, soldes de tout compte, régimes de retraite</w:t>
            </w:r>
          </w:p>
        </w:tc>
        <w:tc>
          <w:tcPr>
            <w:tcW w:w="1843" w:type="dxa"/>
          </w:tcPr>
          <w:p w14:paraId="2D07B29C" w14:textId="77777777" w:rsidR="00C61119" w:rsidRPr="005C4045" w:rsidRDefault="00C61119" w:rsidP="008B741B">
            <w:pPr>
              <w:tabs>
                <w:tab w:val="left" w:pos="1134"/>
                <w:tab w:val="left" w:pos="1701"/>
              </w:tabs>
              <w:ind w:firstLine="0"/>
              <w:jc w:val="center"/>
              <w:rPr>
                <w:rFonts w:asciiTheme="minorHAnsi" w:hAnsiTheme="minorHAnsi" w:cstheme="minorHAnsi"/>
              </w:rPr>
            </w:pPr>
            <w:r w:rsidRPr="005C4045">
              <w:rPr>
                <w:rFonts w:asciiTheme="minorHAnsi" w:hAnsiTheme="minorHAnsi" w:cstheme="minorHAnsi"/>
              </w:rPr>
              <w:t xml:space="preserve">5 </w:t>
            </w:r>
            <w:proofErr w:type="spellStart"/>
            <w:r w:rsidRPr="005C4045">
              <w:rPr>
                <w:rFonts w:asciiTheme="minorHAnsi" w:hAnsiTheme="minorHAnsi" w:cstheme="minorHAnsi"/>
              </w:rPr>
              <w:t>ans</w:t>
            </w:r>
            <w:proofErr w:type="spellEnd"/>
          </w:p>
        </w:tc>
      </w:tr>
      <w:tr w:rsidR="002B14A0" w:rsidRPr="005C4045" w14:paraId="20EB4A24" w14:textId="77777777" w:rsidTr="00837569">
        <w:trPr>
          <w:trHeight w:val="335"/>
        </w:trPr>
        <w:tc>
          <w:tcPr>
            <w:tcW w:w="7650" w:type="dxa"/>
          </w:tcPr>
          <w:p w14:paraId="2E77317B" w14:textId="52693D0D"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Document</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relatif</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aux charges sociales et à la taxe sur les salaires</w:t>
            </w:r>
          </w:p>
        </w:tc>
        <w:tc>
          <w:tcPr>
            <w:tcW w:w="1843" w:type="dxa"/>
          </w:tcPr>
          <w:p w14:paraId="2DB2015E" w14:textId="77777777" w:rsidR="00C61119" w:rsidRPr="005C4045" w:rsidRDefault="00C61119" w:rsidP="008B741B">
            <w:pPr>
              <w:tabs>
                <w:tab w:val="left" w:pos="1134"/>
                <w:tab w:val="left" w:pos="1701"/>
              </w:tabs>
              <w:ind w:firstLine="0"/>
              <w:jc w:val="center"/>
              <w:rPr>
                <w:rFonts w:asciiTheme="minorHAnsi" w:hAnsiTheme="minorHAnsi" w:cstheme="minorHAnsi"/>
              </w:rPr>
            </w:pPr>
            <w:r w:rsidRPr="005C4045">
              <w:rPr>
                <w:rFonts w:asciiTheme="minorHAnsi" w:hAnsiTheme="minorHAnsi" w:cstheme="minorHAnsi"/>
              </w:rPr>
              <w:t xml:space="preserve">3 </w:t>
            </w:r>
            <w:proofErr w:type="spellStart"/>
            <w:r w:rsidRPr="005C4045">
              <w:rPr>
                <w:rFonts w:asciiTheme="minorHAnsi" w:hAnsiTheme="minorHAnsi" w:cstheme="minorHAnsi"/>
              </w:rPr>
              <w:t>ans</w:t>
            </w:r>
            <w:proofErr w:type="spellEnd"/>
          </w:p>
        </w:tc>
      </w:tr>
      <w:tr w:rsidR="002B14A0" w:rsidRPr="005C4045" w14:paraId="221E7CEA" w14:textId="77777777" w:rsidTr="00837569">
        <w:trPr>
          <w:trHeight w:val="347"/>
        </w:trPr>
        <w:tc>
          <w:tcPr>
            <w:tcW w:w="7650" w:type="dxa"/>
          </w:tcPr>
          <w:p w14:paraId="7D881C7E" w14:textId="77777777"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Comptabilisation des jours de travail des salariés sous convention de forfait</w:t>
            </w:r>
          </w:p>
        </w:tc>
        <w:tc>
          <w:tcPr>
            <w:tcW w:w="1843" w:type="dxa"/>
          </w:tcPr>
          <w:p w14:paraId="69BA10AC" w14:textId="77777777" w:rsidR="00C61119" w:rsidRPr="005C4045" w:rsidRDefault="00C61119" w:rsidP="008B741B">
            <w:pPr>
              <w:tabs>
                <w:tab w:val="left" w:pos="1134"/>
                <w:tab w:val="left" w:pos="1701"/>
              </w:tabs>
              <w:ind w:firstLine="0"/>
              <w:jc w:val="center"/>
              <w:rPr>
                <w:rFonts w:asciiTheme="minorHAnsi" w:hAnsiTheme="minorHAnsi" w:cstheme="minorHAnsi"/>
              </w:rPr>
            </w:pPr>
            <w:r w:rsidRPr="005C4045">
              <w:rPr>
                <w:rFonts w:asciiTheme="minorHAnsi" w:hAnsiTheme="minorHAnsi" w:cstheme="minorHAnsi"/>
              </w:rPr>
              <w:t xml:space="preserve">3 </w:t>
            </w:r>
            <w:proofErr w:type="spellStart"/>
            <w:r w:rsidRPr="005C4045">
              <w:rPr>
                <w:rFonts w:asciiTheme="minorHAnsi" w:hAnsiTheme="minorHAnsi" w:cstheme="minorHAnsi"/>
              </w:rPr>
              <w:t>ans</w:t>
            </w:r>
            <w:proofErr w:type="spellEnd"/>
          </w:p>
        </w:tc>
      </w:tr>
      <w:tr w:rsidR="002B14A0" w:rsidRPr="005C4045" w14:paraId="6B03E749" w14:textId="77777777" w:rsidTr="00837569">
        <w:trPr>
          <w:trHeight w:val="517"/>
        </w:trPr>
        <w:tc>
          <w:tcPr>
            <w:tcW w:w="7650" w:type="dxa"/>
          </w:tcPr>
          <w:p w14:paraId="06AADC1A" w14:textId="77777777"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Comptabilisation des horaires des salariés, des heures d'astreinte et de leur compensation</w:t>
            </w:r>
          </w:p>
        </w:tc>
        <w:tc>
          <w:tcPr>
            <w:tcW w:w="1843" w:type="dxa"/>
          </w:tcPr>
          <w:p w14:paraId="63CA82AC" w14:textId="77777777" w:rsidR="00C61119" w:rsidRPr="005C4045" w:rsidRDefault="00C61119" w:rsidP="008B741B">
            <w:pPr>
              <w:tabs>
                <w:tab w:val="left" w:pos="1134"/>
                <w:tab w:val="left" w:pos="1701"/>
              </w:tabs>
              <w:ind w:firstLine="0"/>
              <w:jc w:val="center"/>
              <w:rPr>
                <w:rFonts w:asciiTheme="minorHAnsi" w:hAnsiTheme="minorHAnsi" w:cstheme="minorHAnsi"/>
              </w:rPr>
            </w:pPr>
            <w:r w:rsidRPr="005C4045">
              <w:rPr>
                <w:rFonts w:asciiTheme="minorHAnsi" w:hAnsiTheme="minorHAnsi" w:cstheme="minorHAnsi"/>
              </w:rPr>
              <w:t>1 an</w:t>
            </w:r>
          </w:p>
        </w:tc>
      </w:tr>
      <w:tr w:rsidR="002B14A0" w:rsidRPr="005C4045" w14:paraId="3028E630" w14:textId="77777777" w:rsidTr="00837569">
        <w:trPr>
          <w:trHeight w:val="558"/>
        </w:trPr>
        <w:tc>
          <w:tcPr>
            <w:tcW w:w="7650" w:type="dxa"/>
          </w:tcPr>
          <w:p w14:paraId="0FCCBD74" w14:textId="2A183CAC"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Observation</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ou mise</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en demeure de l'</w:t>
            </w:r>
            <w:r w:rsidR="00D62F61" w:rsidRPr="005C4045">
              <w:rPr>
                <w:rFonts w:asciiTheme="minorHAnsi" w:hAnsiTheme="minorHAnsi" w:cstheme="minorHAnsi"/>
                <w:lang w:val="fr-FR"/>
              </w:rPr>
              <w:t>I</w:t>
            </w:r>
            <w:r w:rsidRPr="005C4045">
              <w:rPr>
                <w:rFonts w:asciiTheme="minorHAnsi" w:hAnsiTheme="minorHAnsi" w:cstheme="minorHAnsi"/>
                <w:lang w:val="fr-FR"/>
              </w:rPr>
              <w:t>nspection du travail</w:t>
            </w:r>
          </w:p>
          <w:p w14:paraId="3C8CCE34" w14:textId="19BAEC5C"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Vérification</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et contrôle</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du </w:t>
            </w:r>
            <w:r w:rsidR="00D62F61" w:rsidRPr="005C4045">
              <w:rPr>
                <w:rFonts w:asciiTheme="minorHAnsi" w:hAnsiTheme="minorHAnsi" w:cstheme="minorHAnsi"/>
                <w:lang w:val="fr-FR"/>
              </w:rPr>
              <w:t>C</w:t>
            </w:r>
            <w:r w:rsidRPr="005C4045">
              <w:rPr>
                <w:rFonts w:asciiTheme="minorHAnsi" w:hAnsiTheme="minorHAnsi" w:cstheme="minorHAnsi"/>
                <w:lang w:val="fr-FR"/>
              </w:rPr>
              <w:t xml:space="preserve">omité </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ocial et </w:t>
            </w:r>
            <w:r w:rsidR="00D62F61" w:rsidRPr="005C4045">
              <w:rPr>
                <w:rFonts w:asciiTheme="minorHAnsi" w:hAnsiTheme="minorHAnsi" w:cstheme="minorHAnsi"/>
                <w:lang w:val="fr-FR"/>
              </w:rPr>
              <w:t>É</w:t>
            </w:r>
            <w:r w:rsidRPr="005C4045">
              <w:rPr>
                <w:rFonts w:asciiTheme="minorHAnsi" w:hAnsiTheme="minorHAnsi" w:cstheme="minorHAnsi"/>
                <w:lang w:val="fr-FR"/>
              </w:rPr>
              <w:t>conomique - CSE (ex-CHSCT)</w:t>
            </w:r>
          </w:p>
        </w:tc>
        <w:tc>
          <w:tcPr>
            <w:tcW w:w="1843" w:type="dxa"/>
          </w:tcPr>
          <w:p w14:paraId="00CF6A2D" w14:textId="77777777" w:rsidR="00C61119" w:rsidRPr="005C4045" w:rsidRDefault="00C61119" w:rsidP="008B741B">
            <w:pPr>
              <w:tabs>
                <w:tab w:val="left" w:pos="1134"/>
                <w:tab w:val="left" w:pos="1701"/>
              </w:tabs>
              <w:ind w:firstLine="0"/>
              <w:jc w:val="center"/>
              <w:rPr>
                <w:rFonts w:asciiTheme="minorHAnsi" w:hAnsiTheme="minorHAnsi" w:cstheme="minorHAnsi"/>
              </w:rPr>
            </w:pPr>
            <w:r w:rsidRPr="005C4045">
              <w:rPr>
                <w:rFonts w:asciiTheme="minorHAnsi" w:hAnsiTheme="minorHAnsi" w:cstheme="minorHAnsi"/>
              </w:rPr>
              <w:t xml:space="preserve">5 </w:t>
            </w:r>
            <w:proofErr w:type="spellStart"/>
            <w:r w:rsidRPr="005C4045">
              <w:rPr>
                <w:rFonts w:asciiTheme="minorHAnsi" w:hAnsiTheme="minorHAnsi" w:cstheme="minorHAnsi"/>
              </w:rPr>
              <w:t>ans</w:t>
            </w:r>
            <w:proofErr w:type="spellEnd"/>
          </w:p>
        </w:tc>
      </w:tr>
      <w:tr w:rsidR="002B14A0" w:rsidRPr="005C4045" w14:paraId="49D80DF7" w14:textId="77777777" w:rsidTr="00837569">
        <w:trPr>
          <w:trHeight w:val="306"/>
        </w:trPr>
        <w:tc>
          <w:tcPr>
            <w:tcW w:w="7650" w:type="dxa"/>
          </w:tcPr>
          <w:p w14:paraId="2C138EDD" w14:textId="2E549404" w:rsidR="00C61119" w:rsidRPr="005C4045" w:rsidRDefault="00C61119" w:rsidP="008B741B">
            <w:pPr>
              <w:tabs>
                <w:tab w:val="left" w:pos="1134"/>
                <w:tab w:val="left" w:pos="1701"/>
              </w:tabs>
              <w:ind w:firstLine="0"/>
              <w:rPr>
                <w:rFonts w:asciiTheme="minorHAnsi" w:hAnsiTheme="minorHAnsi" w:cstheme="minorHAnsi"/>
                <w:lang w:val="fr-FR"/>
              </w:rPr>
            </w:pPr>
            <w:r w:rsidRPr="005C4045">
              <w:rPr>
                <w:rFonts w:asciiTheme="minorHAnsi" w:hAnsiTheme="minorHAnsi" w:cstheme="minorHAnsi"/>
                <w:lang w:val="fr-FR"/>
              </w:rPr>
              <w:t>Déclaration</w:t>
            </w:r>
            <w:r w:rsidR="00D62F61" w:rsidRPr="005C4045">
              <w:rPr>
                <w:rFonts w:asciiTheme="minorHAnsi" w:hAnsiTheme="minorHAnsi" w:cstheme="minorHAnsi"/>
                <w:lang w:val="fr-FR"/>
              </w:rPr>
              <w:t>s</w:t>
            </w:r>
            <w:r w:rsidRPr="005C4045">
              <w:rPr>
                <w:rFonts w:asciiTheme="minorHAnsi" w:hAnsiTheme="minorHAnsi" w:cstheme="minorHAnsi"/>
                <w:lang w:val="fr-FR"/>
              </w:rPr>
              <w:t xml:space="preserve"> d'accident du travail auprès de la </w:t>
            </w:r>
            <w:r w:rsidR="00D62F61" w:rsidRPr="005C4045">
              <w:rPr>
                <w:rFonts w:asciiTheme="minorHAnsi" w:hAnsiTheme="minorHAnsi" w:cstheme="minorHAnsi"/>
                <w:lang w:val="fr-FR"/>
              </w:rPr>
              <w:t>C</w:t>
            </w:r>
            <w:r w:rsidRPr="005C4045">
              <w:rPr>
                <w:rFonts w:asciiTheme="minorHAnsi" w:hAnsiTheme="minorHAnsi" w:cstheme="minorHAnsi"/>
                <w:lang w:val="fr-FR"/>
              </w:rPr>
              <w:t xml:space="preserve">aisse </w:t>
            </w:r>
            <w:r w:rsidR="00D62F61" w:rsidRPr="005C4045">
              <w:rPr>
                <w:rFonts w:asciiTheme="minorHAnsi" w:hAnsiTheme="minorHAnsi" w:cstheme="minorHAnsi"/>
                <w:lang w:val="fr-FR"/>
              </w:rPr>
              <w:t>P</w:t>
            </w:r>
            <w:r w:rsidRPr="005C4045">
              <w:rPr>
                <w:rFonts w:asciiTheme="minorHAnsi" w:hAnsiTheme="minorHAnsi" w:cstheme="minorHAnsi"/>
                <w:lang w:val="fr-FR"/>
              </w:rPr>
              <w:t>rimaire d'</w:t>
            </w:r>
            <w:r w:rsidR="00D62F61" w:rsidRPr="005C4045">
              <w:rPr>
                <w:rFonts w:asciiTheme="minorHAnsi" w:hAnsiTheme="minorHAnsi" w:cstheme="minorHAnsi"/>
                <w:lang w:val="fr-FR"/>
              </w:rPr>
              <w:t>A</w:t>
            </w:r>
            <w:r w:rsidRPr="005C4045">
              <w:rPr>
                <w:rFonts w:asciiTheme="minorHAnsi" w:hAnsiTheme="minorHAnsi" w:cstheme="minorHAnsi"/>
                <w:lang w:val="fr-FR"/>
              </w:rPr>
              <w:t xml:space="preserve">ssurance </w:t>
            </w:r>
            <w:r w:rsidR="00D62F61" w:rsidRPr="005C4045">
              <w:rPr>
                <w:rFonts w:asciiTheme="minorHAnsi" w:hAnsiTheme="minorHAnsi" w:cstheme="minorHAnsi"/>
                <w:lang w:val="fr-FR"/>
              </w:rPr>
              <w:t>M</w:t>
            </w:r>
            <w:r w:rsidRPr="005C4045">
              <w:rPr>
                <w:rFonts w:asciiTheme="minorHAnsi" w:hAnsiTheme="minorHAnsi" w:cstheme="minorHAnsi"/>
                <w:lang w:val="fr-FR"/>
              </w:rPr>
              <w:t>aladie</w:t>
            </w:r>
          </w:p>
        </w:tc>
        <w:tc>
          <w:tcPr>
            <w:tcW w:w="1843" w:type="dxa"/>
          </w:tcPr>
          <w:p w14:paraId="055C87F2" w14:textId="77777777" w:rsidR="00C61119" w:rsidRPr="005C4045" w:rsidRDefault="00C61119" w:rsidP="008B741B">
            <w:pPr>
              <w:tabs>
                <w:tab w:val="left" w:pos="1134"/>
                <w:tab w:val="left" w:pos="1701"/>
              </w:tabs>
              <w:ind w:firstLine="0"/>
              <w:jc w:val="center"/>
              <w:rPr>
                <w:rFonts w:asciiTheme="minorHAnsi" w:hAnsiTheme="minorHAnsi" w:cstheme="minorHAnsi"/>
              </w:rPr>
            </w:pPr>
            <w:r w:rsidRPr="005C4045">
              <w:rPr>
                <w:rFonts w:asciiTheme="minorHAnsi" w:hAnsiTheme="minorHAnsi" w:cstheme="minorHAnsi"/>
              </w:rPr>
              <w:t xml:space="preserve">5 </w:t>
            </w:r>
            <w:proofErr w:type="spellStart"/>
            <w:r w:rsidRPr="005C4045">
              <w:rPr>
                <w:rFonts w:asciiTheme="minorHAnsi" w:hAnsiTheme="minorHAnsi" w:cstheme="minorHAnsi"/>
              </w:rPr>
              <w:t>ans</w:t>
            </w:r>
            <w:proofErr w:type="spellEnd"/>
          </w:p>
        </w:tc>
      </w:tr>
    </w:tbl>
    <w:p w14:paraId="6FFFA9D0" w14:textId="01D5745A" w:rsidR="00C61119" w:rsidRPr="005C4045" w:rsidRDefault="00C61119" w:rsidP="002B14A0">
      <w:pPr>
        <w:tabs>
          <w:tab w:val="left" w:pos="1134"/>
          <w:tab w:val="left" w:pos="1701"/>
        </w:tabs>
        <w:rPr>
          <w:rFonts w:asciiTheme="minorHAnsi" w:hAnsiTheme="minorHAnsi" w:cstheme="minorHAnsi"/>
        </w:rPr>
      </w:pPr>
    </w:p>
    <w:p w14:paraId="74DD4E79" w14:textId="6918777C" w:rsidR="004269B2" w:rsidRPr="005C4045" w:rsidRDefault="004269B2" w:rsidP="002B14A0">
      <w:pPr>
        <w:tabs>
          <w:tab w:val="left" w:pos="1134"/>
          <w:tab w:val="left" w:pos="1701"/>
        </w:tabs>
        <w:rPr>
          <w:rFonts w:asciiTheme="minorHAnsi" w:hAnsiTheme="minorHAnsi" w:cstheme="minorHAnsi"/>
        </w:rPr>
      </w:pPr>
    </w:p>
    <w:sectPr w:rsidR="004269B2" w:rsidRPr="005C4045" w:rsidSect="00366526">
      <w:headerReference w:type="default" r:id="rId9"/>
      <w:footerReference w:type="default" r:id="rId10"/>
      <w:type w:val="continuous"/>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29A4" w14:textId="77777777" w:rsidR="007526E5" w:rsidRDefault="007526E5">
      <w:r>
        <w:separator/>
      </w:r>
    </w:p>
  </w:endnote>
  <w:endnote w:type="continuationSeparator" w:id="0">
    <w:p w14:paraId="2BC1960F" w14:textId="77777777" w:rsidR="007526E5" w:rsidRDefault="0075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4241" w14:textId="6C8E48CF" w:rsidR="00366526" w:rsidRDefault="00366526" w:rsidP="00366526">
    <w:pPr>
      <w:pStyle w:val="Pieddepage"/>
      <w:jc w:val="right"/>
      <w:rPr>
        <w:rFonts w:asciiTheme="minorHAnsi" w:hAnsiTheme="minorHAnsi" w:cstheme="minorHAnsi"/>
        <w:i/>
        <w:iCs/>
        <w:szCs w:val="18"/>
      </w:rPr>
    </w:pPr>
    <w:r w:rsidRPr="00660397">
      <w:rPr>
        <w:rFonts w:asciiTheme="minorHAnsi" w:hAnsiTheme="minorHAnsi" w:cstheme="minorHAnsi"/>
        <w:i/>
        <w:iCs/>
        <w:szCs w:val="18"/>
      </w:rPr>
      <w:t>7 mars 2024</w:t>
    </w:r>
  </w:p>
  <w:p w14:paraId="56C09021" w14:textId="6453591B" w:rsidR="00366526" w:rsidRDefault="00366526" w:rsidP="00366526">
    <w:pPr>
      <w:pStyle w:val="Pieddepage"/>
      <w:ind w:firstLine="0"/>
    </w:pPr>
  </w:p>
  <w:p w14:paraId="29202779" w14:textId="77777777" w:rsidR="00366526" w:rsidRDefault="003665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0843" w14:textId="77777777" w:rsidR="007526E5" w:rsidRDefault="007526E5">
      <w:r>
        <w:separator/>
      </w:r>
    </w:p>
  </w:footnote>
  <w:footnote w:type="continuationSeparator" w:id="0">
    <w:p w14:paraId="0B6552F6" w14:textId="77777777" w:rsidR="007526E5" w:rsidRDefault="0075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0E2E" w14:textId="77777777" w:rsidR="00326DD8" w:rsidRDefault="00326DD8" w:rsidP="00326DD8">
    <w:pPr>
      <w:pStyle w:val="En-tte"/>
      <w:jc w:val="center"/>
    </w:pPr>
  </w:p>
  <w:sdt>
    <w:sdtPr>
      <w:id w:val="-1923099547"/>
      <w:docPartObj>
        <w:docPartGallery w:val="Page Numbers (Top of Page)"/>
        <w:docPartUnique/>
      </w:docPartObj>
    </w:sdtPr>
    <w:sdtEndPr>
      <w:rPr>
        <w:rFonts w:asciiTheme="minorHAnsi" w:hAnsiTheme="minorHAnsi" w:cstheme="minorHAnsi"/>
        <w:b/>
        <w:bCs/>
        <w:sz w:val="24"/>
        <w:szCs w:val="22"/>
      </w:rPr>
    </w:sdtEndPr>
    <w:sdtContent>
      <w:p w14:paraId="1F37274F" w14:textId="4574E13D" w:rsidR="00366526" w:rsidRPr="001F1A57" w:rsidRDefault="00366526" w:rsidP="00366526">
        <w:pPr>
          <w:pStyle w:val="En-tte"/>
          <w:jc w:val="center"/>
          <w:rPr>
            <w:rFonts w:asciiTheme="minorHAnsi" w:hAnsiTheme="minorHAnsi" w:cstheme="minorHAnsi"/>
            <w:b/>
            <w:bCs/>
            <w:color w:val="2E74B5" w:themeColor="accent5" w:themeShade="BF"/>
            <w:sz w:val="24"/>
          </w:rPr>
        </w:pPr>
      </w:p>
      <w:p w14:paraId="21EBCE94" w14:textId="0960FCF7" w:rsidR="00366526" w:rsidRDefault="00366526" w:rsidP="00366526">
        <w:pPr>
          <w:pStyle w:val="En-tte"/>
          <w:tabs>
            <w:tab w:val="clear" w:pos="4536"/>
            <w:tab w:val="clear" w:pos="9072"/>
            <w:tab w:val="center" w:pos="5103"/>
          </w:tabs>
          <w:ind w:firstLine="0"/>
          <w:rPr>
            <w:rFonts w:asciiTheme="minorHAnsi" w:hAnsiTheme="minorHAnsi" w:cstheme="minorHAnsi"/>
            <w:b/>
            <w:bCs/>
            <w:sz w:val="24"/>
            <w:szCs w:val="22"/>
          </w:rPr>
        </w:pPr>
        <w:r w:rsidRPr="001F1A57">
          <w:rPr>
            <w:rFonts w:asciiTheme="minorHAnsi" w:hAnsiTheme="minorHAnsi" w:cstheme="minorHAnsi"/>
            <w:b/>
            <w:bCs/>
            <w:color w:val="2E74B5" w:themeColor="accent5" w:themeShade="BF"/>
            <w:sz w:val="24"/>
          </w:rPr>
          <w:tab/>
        </w:r>
        <w:r w:rsidRPr="001F1A57">
          <w:rPr>
            <w:rFonts w:asciiTheme="minorHAnsi" w:hAnsiTheme="minorHAnsi" w:cstheme="minorHAnsi"/>
            <w:b/>
            <w:bCs/>
            <w:iCs/>
            <w:color w:val="000000" w:themeColor="text1"/>
            <w:sz w:val="24"/>
          </w:rPr>
          <w:t>GE</w:t>
        </w:r>
        <w:r w:rsidR="006726FB">
          <w:rPr>
            <w:rFonts w:asciiTheme="minorHAnsi" w:hAnsiTheme="minorHAnsi" w:cstheme="minorHAnsi"/>
            <w:b/>
            <w:bCs/>
            <w:iCs/>
            <w:color w:val="000000" w:themeColor="text1"/>
            <w:sz w:val="24"/>
          </w:rPr>
          <w:t xml:space="preserve"> 5 -</w:t>
        </w:r>
        <w:r w:rsidRPr="001F1A57">
          <w:rPr>
            <w:rFonts w:asciiTheme="minorHAnsi" w:hAnsiTheme="minorHAnsi" w:cstheme="minorHAnsi"/>
            <w:b/>
            <w:bCs/>
            <w:iCs/>
            <w:color w:val="000000" w:themeColor="text1"/>
            <w:sz w:val="24"/>
          </w:rPr>
          <w:t xml:space="preserve"> </w:t>
        </w:r>
        <w:r w:rsidRPr="001F1A57">
          <w:rPr>
            <w:rFonts w:asciiTheme="minorHAnsi" w:hAnsiTheme="minorHAnsi" w:cstheme="minorHAnsi"/>
            <w:b/>
            <w:bCs/>
            <w:color w:val="000000" w:themeColor="text1"/>
            <w:sz w:val="24"/>
          </w:rPr>
          <w:fldChar w:fldCharType="begin"/>
        </w:r>
        <w:r w:rsidRPr="001F1A57">
          <w:rPr>
            <w:rFonts w:asciiTheme="minorHAnsi" w:hAnsiTheme="minorHAnsi" w:cstheme="minorHAnsi"/>
            <w:b/>
            <w:bCs/>
            <w:color w:val="000000" w:themeColor="text1"/>
            <w:sz w:val="24"/>
          </w:rPr>
          <w:instrText>PAGE   \* MERGEFORMAT</w:instrText>
        </w:r>
        <w:r w:rsidRPr="001F1A57">
          <w:rPr>
            <w:rFonts w:asciiTheme="minorHAnsi" w:hAnsiTheme="minorHAnsi" w:cstheme="minorHAnsi"/>
            <w:b/>
            <w:bCs/>
            <w:color w:val="000000" w:themeColor="text1"/>
            <w:sz w:val="24"/>
          </w:rPr>
          <w:fldChar w:fldCharType="separate"/>
        </w:r>
        <w:r>
          <w:rPr>
            <w:rFonts w:asciiTheme="minorHAnsi" w:hAnsiTheme="minorHAnsi" w:cstheme="minorHAnsi"/>
            <w:b/>
            <w:bCs/>
            <w:color w:val="000000" w:themeColor="text1"/>
            <w:sz w:val="24"/>
          </w:rPr>
          <w:t>1</w:t>
        </w:r>
        <w:r w:rsidRPr="001F1A57">
          <w:rPr>
            <w:rFonts w:asciiTheme="minorHAnsi" w:hAnsiTheme="minorHAnsi" w:cstheme="minorHAnsi"/>
            <w:b/>
            <w:bCs/>
            <w:color w:val="000000" w:themeColor="text1"/>
            <w:sz w:val="24"/>
          </w:rPr>
          <w:fldChar w:fldCharType="end"/>
        </w:r>
      </w:p>
    </w:sdtContent>
  </w:sdt>
  <w:p w14:paraId="248FD9D9" w14:textId="573F6026" w:rsidR="00366526" w:rsidRDefault="00366526" w:rsidP="00366526">
    <w:pPr>
      <w:pStyle w:val="En-tte"/>
      <w:rPr>
        <w:rFonts w:asciiTheme="minorHAnsi" w:hAnsiTheme="minorHAnsi" w:cstheme="minorHAnsi"/>
        <w:b/>
        <w:bCs/>
        <w:sz w:val="24"/>
        <w:szCs w:val="22"/>
      </w:rPr>
    </w:pPr>
  </w:p>
  <w:p w14:paraId="176B295C" w14:textId="3DA51F5E" w:rsidR="00A65D07" w:rsidRPr="00B00964" w:rsidRDefault="00A65D07" w:rsidP="00366526">
    <w:pPr>
      <w:pStyle w:val="En-tte"/>
      <w:tabs>
        <w:tab w:val="clear" w:pos="4536"/>
        <w:tab w:val="clear" w:pos="9072"/>
        <w:tab w:val="center" w:pos="5103"/>
      </w:tabs>
      <w:ind w:firstLine="0"/>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80C822"/>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66A2D"/>
    <w:multiLevelType w:val="singleLevel"/>
    <w:tmpl w:val="AB80C822"/>
    <w:lvl w:ilvl="0">
      <w:numFmt w:val="decimal"/>
      <w:lvlText w:val="*"/>
      <w:lvlJc w:val="left"/>
    </w:lvl>
  </w:abstractNum>
  <w:abstractNum w:abstractNumId="3" w15:restartNumberingAfterBreak="0">
    <w:nsid w:val="23593612"/>
    <w:multiLevelType w:val="hybridMultilevel"/>
    <w:tmpl w:val="15781B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7375C"/>
    <w:multiLevelType w:val="hybridMultilevel"/>
    <w:tmpl w:val="13CE1C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93A69"/>
    <w:multiLevelType w:val="hybridMultilevel"/>
    <w:tmpl w:val="B7D033A8"/>
    <w:lvl w:ilvl="0" w:tplc="5CD249C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F04E3"/>
    <w:multiLevelType w:val="hybridMultilevel"/>
    <w:tmpl w:val="34DC55B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3C2A63D6"/>
    <w:multiLevelType w:val="hybridMultilevel"/>
    <w:tmpl w:val="92B805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1466E32"/>
    <w:multiLevelType w:val="hybridMultilevel"/>
    <w:tmpl w:val="C7E056E8"/>
    <w:lvl w:ilvl="0" w:tplc="17A0CF3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020EA8"/>
    <w:multiLevelType w:val="hybridMultilevel"/>
    <w:tmpl w:val="2D988CF0"/>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38F2"/>
    <w:multiLevelType w:val="hybridMultilevel"/>
    <w:tmpl w:val="ABD81E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02B512E"/>
    <w:multiLevelType w:val="hybridMultilevel"/>
    <w:tmpl w:val="2E2807C8"/>
    <w:lvl w:ilvl="0" w:tplc="D5081B16">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AB21938"/>
    <w:multiLevelType w:val="hybridMultilevel"/>
    <w:tmpl w:val="4438ABE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AF93E18"/>
    <w:multiLevelType w:val="hybridMultilevel"/>
    <w:tmpl w:val="9E2A52D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16A6179"/>
    <w:multiLevelType w:val="hybridMultilevel"/>
    <w:tmpl w:val="379CA32E"/>
    <w:lvl w:ilvl="0" w:tplc="57F0F65C">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62D67E81"/>
    <w:multiLevelType w:val="hybridMultilevel"/>
    <w:tmpl w:val="D07CA44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5F2E52"/>
    <w:multiLevelType w:val="hybridMultilevel"/>
    <w:tmpl w:val="92E4B7E4"/>
    <w:lvl w:ilvl="0" w:tplc="D5081B16">
      <w:start w:val="1"/>
      <w:numFmt w:val="lowerLetter"/>
      <w:lvlText w:val="%1)"/>
      <w:lvlJc w:val="left"/>
      <w:pPr>
        <w:ind w:left="1047" w:hanging="48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7DAC0AAC"/>
    <w:multiLevelType w:val="hybridMultilevel"/>
    <w:tmpl w:val="31A8630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115556670">
    <w:abstractNumId w:val="1"/>
  </w:num>
  <w:num w:numId="2" w16cid:durableId="1873616879">
    <w:abstractNumId w:val="14"/>
  </w:num>
  <w:num w:numId="3" w16cid:durableId="2860903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818584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014615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6" w16cid:durableId="473255351">
    <w:abstractNumId w:val="2"/>
  </w:num>
  <w:num w:numId="7" w16cid:durableId="1351835212">
    <w:abstractNumId w:val="3"/>
  </w:num>
  <w:num w:numId="8" w16cid:durableId="1306810145">
    <w:abstractNumId w:val="4"/>
  </w:num>
  <w:num w:numId="9" w16cid:durableId="227495494">
    <w:abstractNumId w:val="7"/>
  </w:num>
  <w:num w:numId="10" w16cid:durableId="574895838">
    <w:abstractNumId w:val="5"/>
  </w:num>
  <w:num w:numId="11" w16cid:durableId="148599609">
    <w:abstractNumId w:val="8"/>
  </w:num>
  <w:num w:numId="12" w16cid:durableId="1708720945">
    <w:abstractNumId w:val="10"/>
  </w:num>
  <w:num w:numId="13" w16cid:durableId="1582905836">
    <w:abstractNumId w:val="13"/>
  </w:num>
  <w:num w:numId="14" w16cid:durableId="419063700">
    <w:abstractNumId w:val="17"/>
  </w:num>
  <w:num w:numId="15" w16cid:durableId="1995718062">
    <w:abstractNumId w:val="16"/>
  </w:num>
  <w:num w:numId="16" w16cid:durableId="1647738081">
    <w:abstractNumId w:val="11"/>
  </w:num>
  <w:num w:numId="17" w16cid:durableId="1729571878">
    <w:abstractNumId w:val="15"/>
  </w:num>
  <w:num w:numId="18" w16cid:durableId="1829402040">
    <w:abstractNumId w:val="12"/>
  </w:num>
  <w:num w:numId="19" w16cid:durableId="2104033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B37B10-EAD8-43ED-92B7-1D961AEEEEFE}"/>
    <w:docVar w:name="dgnword-eventsink" w:val="2498718877376"/>
  </w:docVars>
  <w:rsids>
    <w:rsidRoot w:val="00B00964"/>
    <w:rsid w:val="000043CD"/>
    <w:rsid w:val="000065C7"/>
    <w:rsid w:val="00007983"/>
    <w:rsid w:val="0001544D"/>
    <w:rsid w:val="0002163D"/>
    <w:rsid w:val="00030B26"/>
    <w:rsid w:val="00052858"/>
    <w:rsid w:val="00053142"/>
    <w:rsid w:val="00073AF4"/>
    <w:rsid w:val="000753DA"/>
    <w:rsid w:val="0007549E"/>
    <w:rsid w:val="00076CA6"/>
    <w:rsid w:val="000816C8"/>
    <w:rsid w:val="0008732C"/>
    <w:rsid w:val="00095F0F"/>
    <w:rsid w:val="000A439B"/>
    <w:rsid w:val="000A53A4"/>
    <w:rsid w:val="000A7941"/>
    <w:rsid w:val="000B60DF"/>
    <w:rsid w:val="000C08AE"/>
    <w:rsid w:val="000C3A55"/>
    <w:rsid w:val="000C4F41"/>
    <w:rsid w:val="000D645C"/>
    <w:rsid w:val="000E24C8"/>
    <w:rsid w:val="000F1CA5"/>
    <w:rsid w:val="000F2FAB"/>
    <w:rsid w:val="000F5FE4"/>
    <w:rsid w:val="00102B71"/>
    <w:rsid w:val="0011016F"/>
    <w:rsid w:val="001117A2"/>
    <w:rsid w:val="0012268C"/>
    <w:rsid w:val="001278E9"/>
    <w:rsid w:val="00131254"/>
    <w:rsid w:val="00135537"/>
    <w:rsid w:val="001479AE"/>
    <w:rsid w:val="00152AD6"/>
    <w:rsid w:val="001650BC"/>
    <w:rsid w:val="00172F56"/>
    <w:rsid w:val="001760F3"/>
    <w:rsid w:val="00176F80"/>
    <w:rsid w:val="00184670"/>
    <w:rsid w:val="00193DC1"/>
    <w:rsid w:val="001A18E7"/>
    <w:rsid w:val="001A54DF"/>
    <w:rsid w:val="001A59B6"/>
    <w:rsid w:val="001B30C0"/>
    <w:rsid w:val="002011CE"/>
    <w:rsid w:val="0020164E"/>
    <w:rsid w:val="0021034C"/>
    <w:rsid w:val="00213014"/>
    <w:rsid w:val="00214A25"/>
    <w:rsid w:val="00222912"/>
    <w:rsid w:val="00230FC8"/>
    <w:rsid w:val="002328CA"/>
    <w:rsid w:val="0023316B"/>
    <w:rsid w:val="00236106"/>
    <w:rsid w:val="00242387"/>
    <w:rsid w:val="00242EDA"/>
    <w:rsid w:val="0024632A"/>
    <w:rsid w:val="00251642"/>
    <w:rsid w:val="0025794C"/>
    <w:rsid w:val="00257F44"/>
    <w:rsid w:val="0027451E"/>
    <w:rsid w:val="00282590"/>
    <w:rsid w:val="00284F55"/>
    <w:rsid w:val="00285C88"/>
    <w:rsid w:val="002913BD"/>
    <w:rsid w:val="00294A31"/>
    <w:rsid w:val="002A064A"/>
    <w:rsid w:val="002A168A"/>
    <w:rsid w:val="002A7018"/>
    <w:rsid w:val="002B14A0"/>
    <w:rsid w:val="002B1C98"/>
    <w:rsid w:val="002B2407"/>
    <w:rsid w:val="002B54A4"/>
    <w:rsid w:val="002D654A"/>
    <w:rsid w:val="002E4FA4"/>
    <w:rsid w:val="002F708A"/>
    <w:rsid w:val="00303AEF"/>
    <w:rsid w:val="00303B96"/>
    <w:rsid w:val="0031490F"/>
    <w:rsid w:val="0032091A"/>
    <w:rsid w:val="00325AFD"/>
    <w:rsid w:val="0032656E"/>
    <w:rsid w:val="00326DD8"/>
    <w:rsid w:val="00327B79"/>
    <w:rsid w:val="00327FD5"/>
    <w:rsid w:val="00340913"/>
    <w:rsid w:val="00340B07"/>
    <w:rsid w:val="003430FF"/>
    <w:rsid w:val="00344A4F"/>
    <w:rsid w:val="00351DF0"/>
    <w:rsid w:val="003565EC"/>
    <w:rsid w:val="003614F1"/>
    <w:rsid w:val="00366526"/>
    <w:rsid w:val="00370CC3"/>
    <w:rsid w:val="00372104"/>
    <w:rsid w:val="0037699A"/>
    <w:rsid w:val="003A1108"/>
    <w:rsid w:val="003A1ECA"/>
    <w:rsid w:val="003A435F"/>
    <w:rsid w:val="003A6115"/>
    <w:rsid w:val="003A66F3"/>
    <w:rsid w:val="003B5A52"/>
    <w:rsid w:val="003C1DD1"/>
    <w:rsid w:val="003C371F"/>
    <w:rsid w:val="003D4E2A"/>
    <w:rsid w:val="003E1249"/>
    <w:rsid w:val="003F3082"/>
    <w:rsid w:val="003F53BF"/>
    <w:rsid w:val="003F6F8E"/>
    <w:rsid w:val="00400E43"/>
    <w:rsid w:val="004054E7"/>
    <w:rsid w:val="00410484"/>
    <w:rsid w:val="004130F9"/>
    <w:rsid w:val="004178C9"/>
    <w:rsid w:val="0042462C"/>
    <w:rsid w:val="004269B2"/>
    <w:rsid w:val="00435DC1"/>
    <w:rsid w:val="00440767"/>
    <w:rsid w:val="00461D0B"/>
    <w:rsid w:val="00461D7C"/>
    <w:rsid w:val="00471B40"/>
    <w:rsid w:val="00476CB6"/>
    <w:rsid w:val="00482D0E"/>
    <w:rsid w:val="00492B63"/>
    <w:rsid w:val="00493C53"/>
    <w:rsid w:val="004B1D9B"/>
    <w:rsid w:val="004B5381"/>
    <w:rsid w:val="004C0A86"/>
    <w:rsid w:val="004D3929"/>
    <w:rsid w:val="004D782C"/>
    <w:rsid w:val="004E6A9A"/>
    <w:rsid w:val="004F7BE1"/>
    <w:rsid w:val="00500F27"/>
    <w:rsid w:val="00502017"/>
    <w:rsid w:val="00511A54"/>
    <w:rsid w:val="0052352F"/>
    <w:rsid w:val="0052755C"/>
    <w:rsid w:val="00537088"/>
    <w:rsid w:val="00537F20"/>
    <w:rsid w:val="00540C5B"/>
    <w:rsid w:val="005436FD"/>
    <w:rsid w:val="00567959"/>
    <w:rsid w:val="0057250F"/>
    <w:rsid w:val="0057262A"/>
    <w:rsid w:val="005803D1"/>
    <w:rsid w:val="005825B0"/>
    <w:rsid w:val="00584B22"/>
    <w:rsid w:val="005863A8"/>
    <w:rsid w:val="005A1E69"/>
    <w:rsid w:val="005A32A0"/>
    <w:rsid w:val="005B0946"/>
    <w:rsid w:val="005B3BC9"/>
    <w:rsid w:val="005B4835"/>
    <w:rsid w:val="005B5BB1"/>
    <w:rsid w:val="005C0C24"/>
    <w:rsid w:val="005C4045"/>
    <w:rsid w:val="005C4B08"/>
    <w:rsid w:val="005D1DF4"/>
    <w:rsid w:val="005D241D"/>
    <w:rsid w:val="005D2512"/>
    <w:rsid w:val="005D604A"/>
    <w:rsid w:val="005D654E"/>
    <w:rsid w:val="005E0BB7"/>
    <w:rsid w:val="005E133A"/>
    <w:rsid w:val="005E20E2"/>
    <w:rsid w:val="005E41AD"/>
    <w:rsid w:val="005E4C13"/>
    <w:rsid w:val="005F071D"/>
    <w:rsid w:val="005F16B5"/>
    <w:rsid w:val="005F78B0"/>
    <w:rsid w:val="00600FEE"/>
    <w:rsid w:val="00612DBB"/>
    <w:rsid w:val="00617FDA"/>
    <w:rsid w:val="0062507F"/>
    <w:rsid w:val="00625A2A"/>
    <w:rsid w:val="006300D2"/>
    <w:rsid w:val="006314FD"/>
    <w:rsid w:val="00633007"/>
    <w:rsid w:val="00635E0D"/>
    <w:rsid w:val="00640EF9"/>
    <w:rsid w:val="006435B4"/>
    <w:rsid w:val="00646771"/>
    <w:rsid w:val="0065692B"/>
    <w:rsid w:val="00660A0E"/>
    <w:rsid w:val="0066340E"/>
    <w:rsid w:val="006726FB"/>
    <w:rsid w:val="00674340"/>
    <w:rsid w:val="00675E40"/>
    <w:rsid w:val="00685604"/>
    <w:rsid w:val="00685B1D"/>
    <w:rsid w:val="00685F7A"/>
    <w:rsid w:val="006925B9"/>
    <w:rsid w:val="006A0355"/>
    <w:rsid w:val="006A2046"/>
    <w:rsid w:val="006C0E47"/>
    <w:rsid w:val="006C5F8B"/>
    <w:rsid w:val="006E04F8"/>
    <w:rsid w:val="006E2287"/>
    <w:rsid w:val="006E649D"/>
    <w:rsid w:val="006F18E6"/>
    <w:rsid w:val="00701CD2"/>
    <w:rsid w:val="007051B6"/>
    <w:rsid w:val="00707CD1"/>
    <w:rsid w:val="007168F6"/>
    <w:rsid w:val="007208F1"/>
    <w:rsid w:val="007277C2"/>
    <w:rsid w:val="00735A86"/>
    <w:rsid w:val="00740903"/>
    <w:rsid w:val="00741D92"/>
    <w:rsid w:val="00744198"/>
    <w:rsid w:val="00747228"/>
    <w:rsid w:val="00747971"/>
    <w:rsid w:val="007526E5"/>
    <w:rsid w:val="00753904"/>
    <w:rsid w:val="007724A3"/>
    <w:rsid w:val="007846CD"/>
    <w:rsid w:val="00785B59"/>
    <w:rsid w:val="00796807"/>
    <w:rsid w:val="007A5626"/>
    <w:rsid w:val="007B4645"/>
    <w:rsid w:val="007C309F"/>
    <w:rsid w:val="007C41D0"/>
    <w:rsid w:val="007C4505"/>
    <w:rsid w:val="007D293D"/>
    <w:rsid w:val="007F17CB"/>
    <w:rsid w:val="007F69AA"/>
    <w:rsid w:val="008060AC"/>
    <w:rsid w:val="00810D86"/>
    <w:rsid w:val="008111ED"/>
    <w:rsid w:val="0082450B"/>
    <w:rsid w:val="008312F6"/>
    <w:rsid w:val="008350BE"/>
    <w:rsid w:val="00837569"/>
    <w:rsid w:val="00840715"/>
    <w:rsid w:val="0084620F"/>
    <w:rsid w:val="00850575"/>
    <w:rsid w:val="00850E76"/>
    <w:rsid w:val="008608AF"/>
    <w:rsid w:val="00862951"/>
    <w:rsid w:val="008634CF"/>
    <w:rsid w:val="00864A9F"/>
    <w:rsid w:val="0086570C"/>
    <w:rsid w:val="00875296"/>
    <w:rsid w:val="00875BC3"/>
    <w:rsid w:val="00875BF5"/>
    <w:rsid w:val="00882E50"/>
    <w:rsid w:val="008932B8"/>
    <w:rsid w:val="00895BCD"/>
    <w:rsid w:val="008A4E69"/>
    <w:rsid w:val="008A4FCC"/>
    <w:rsid w:val="008B741B"/>
    <w:rsid w:val="008C48AA"/>
    <w:rsid w:val="008D2576"/>
    <w:rsid w:val="008D2C23"/>
    <w:rsid w:val="008F239C"/>
    <w:rsid w:val="008F2B8E"/>
    <w:rsid w:val="009012CD"/>
    <w:rsid w:val="00905640"/>
    <w:rsid w:val="00930E69"/>
    <w:rsid w:val="00931351"/>
    <w:rsid w:val="00935FCB"/>
    <w:rsid w:val="009451EA"/>
    <w:rsid w:val="009457D3"/>
    <w:rsid w:val="009513B4"/>
    <w:rsid w:val="009602CF"/>
    <w:rsid w:val="00960577"/>
    <w:rsid w:val="009612AF"/>
    <w:rsid w:val="00970460"/>
    <w:rsid w:val="00973779"/>
    <w:rsid w:val="0097725E"/>
    <w:rsid w:val="00982D50"/>
    <w:rsid w:val="009838DC"/>
    <w:rsid w:val="00985741"/>
    <w:rsid w:val="009926A0"/>
    <w:rsid w:val="009B4107"/>
    <w:rsid w:val="009D04FE"/>
    <w:rsid w:val="009D5512"/>
    <w:rsid w:val="009D6DBA"/>
    <w:rsid w:val="009E2F20"/>
    <w:rsid w:val="009E3DCB"/>
    <w:rsid w:val="009E5C63"/>
    <w:rsid w:val="009E5ED6"/>
    <w:rsid w:val="009F1B6E"/>
    <w:rsid w:val="00A03862"/>
    <w:rsid w:val="00A150D8"/>
    <w:rsid w:val="00A16319"/>
    <w:rsid w:val="00A215B8"/>
    <w:rsid w:val="00A2682D"/>
    <w:rsid w:val="00A37407"/>
    <w:rsid w:val="00A441C6"/>
    <w:rsid w:val="00A4438B"/>
    <w:rsid w:val="00A50171"/>
    <w:rsid w:val="00A54DA1"/>
    <w:rsid w:val="00A55C3F"/>
    <w:rsid w:val="00A56710"/>
    <w:rsid w:val="00A600A6"/>
    <w:rsid w:val="00A65D07"/>
    <w:rsid w:val="00A66C16"/>
    <w:rsid w:val="00A7555F"/>
    <w:rsid w:val="00A86F91"/>
    <w:rsid w:val="00A87C02"/>
    <w:rsid w:val="00AA336B"/>
    <w:rsid w:val="00AB2654"/>
    <w:rsid w:val="00AB5429"/>
    <w:rsid w:val="00AC4297"/>
    <w:rsid w:val="00AD01E1"/>
    <w:rsid w:val="00AD0869"/>
    <w:rsid w:val="00AD6EDB"/>
    <w:rsid w:val="00AE4817"/>
    <w:rsid w:val="00AF07E2"/>
    <w:rsid w:val="00B00964"/>
    <w:rsid w:val="00B02D22"/>
    <w:rsid w:val="00B1101F"/>
    <w:rsid w:val="00B12A1D"/>
    <w:rsid w:val="00B242AE"/>
    <w:rsid w:val="00B32273"/>
    <w:rsid w:val="00B35D07"/>
    <w:rsid w:val="00B411DF"/>
    <w:rsid w:val="00B455FB"/>
    <w:rsid w:val="00B46AAB"/>
    <w:rsid w:val="00B529AE"/>
    <w:rsid w:val="00B5375E"/>
    <w:rsid w:val="00B541D5"/>
    <w:rsid w:val="00B55BDB"/>
    <w:rsid w:val="00B70A32"/>
    <w:rsid w:val="00B87F18"/>
    <w:rsid w:val="00B95CED"/>
    <w:rsid w:val="00BB70FD"/>
    <w:rsid w:val="00BC111D"/>
    <w:rsid w:val="00BC727A"/>
    <w:rsid w:val="00BC78A9"/>
    <w:rsid w:val="00BC7F4C"/>
    <w:rsid w:val="00BD240F"/>
    <w:rsid w:val="00BD3BD2"/>
    <w:rsid w:val="00BE51C6"/>
    <w:rsid w:val="00BF5741"/>
    <w:rsid w:val="00BF5C0B"/>
    <w:rsid w:val="00C10DEC"/>
    <w:rsid w:val="00C14386"/>
    <w:rsid w:val="00C35054"/>
    <w:rsid w:val="00C61119"/>
    <w:rsid w:val="00C64536"/>
    <w:rsid w:val="00C6567B"/>
    <w:rsid w:val="00C82976"/>
    <w:rsid w:val="00C83738"/>
    <w:rsid w:val="00C86F8B"/>
    <w:rsid w:val="00C91319"/>
    <w:rsid w:val="00C92635"/>
    <w:rsid w:val="00C94BCB"/>
    <w:rsid w:val="00CA480A"/>
    <w:rsid w:val="00CB0D48"/>
    <w:rsid w:val="00CB34A4"/>
    <w:rsid w:val="00CC5552"/>
    <w:rsid w:val="00CD6173"/>
    <w:rsid w:val="00CE4EBA"/>
    <w:rsid w:val="00CE68BD"/>
    <w:rsid w:val="00CF39FC"/>
    <w:rsid w:val="00CF69C1"/>
    <w:rsid w:val="00CF6AFF"/>
    <w:rsid w:val="00D25BBB"/>
    <w:rsid w:val="00D30AA4"/>
    <w:rsid w:val="00D459C4"/>
    <w:rsid w:val="00D4788F"/>
    <w:rsid w:val="00D62029"/>
    <w:rsid w:val="00D62F61"/>
    <w:rsid w:val="00D8053E"/>
    <w:rsid w:val="00DA0265"/>
    <w:rsid w:val="00DA7D38"/>
    <w:rsid w:val="00DB13E5"/>
    <w:rsid w:val="00DB3610"/>
    <w:rsid w:val="00DD2EFB"/>
    <w:rsid w:val="00DD6D69"/>
    <w:rsid w:val="00DE07F6"/>
    <w:rsid w:val="00DE44C2"/>
    <w:rsid w:val="00E00576"/>
    <w:rsid w:val="00E11742"/>
    <w:rsid w:val="00E20370"/>
    <w:rsid w:val="00E20C98"/>
    <w:rsid w:val="00E234D4"/>
    <w:rsid w:val="00E24058"/>
    <w:rsid w:val="00E25968"/>
    <w:rsid w:val="00E27B5B"/>
    <w:rsid w:val="00E35B44"/>
    <w:rsid w:val="00E35E05"/>
    <w:rsid w:val="00E40264"/>
    <w:rsid w:val="00E40309"/>
    <w:rsid w:val="00E477C6"/>
    <w:rsid w:val="00E541BD"/>
    <w:rsid w:val="00E54940"/>
    <w:rsid w:val="00E5703A"/>
    <w:rsid w:val="00E600AF"/>
    <w:rsid w:val="00E656B8"/>
    <w:rsid w:val="00E7056A"/>
    <w:rsid w:val="00E75503"/>
    <w:rsid w:val="00E763C3"/>
    <w:rsid w:val="00E86E44"/>
    <w:rsid w:val="00E87EBB"/>
    <w:rsid w:val="00EA5C93"/>
    <w:rsid w:val="00EB006D"/>
    <w:rsid w:val="00EB0442"/>
    <w:rsid w:val="00EB3609"/>
    <w:rsid w:val="00EB3B74"/>
    <w:rsid w:val="00EC666F"/>
    <w:rsid w:val="00ED3273"/>
    <w:rsid w:val="00EE1368"/>
    <w:rsid w:val="00EE1DEF"/>
    <w:rsid w:val="00EF2149"/>
    <w:rsid w:val="00EF3146"/>
    <w:rsid w:val="00EF4FA1"/>
    <w:rsid w:val="00F00B4D"/>
    <w:rsid w:val="00F03D01"/>
    <w:rsid w:val="00F04DAF"/>
    <w:rsid w:val="00F1004E"/>
    <w:rsid w:val="00F26659"/>
    <w:rsid w:val="00F3260E"/>
    <w:rsid w:val="00F32818"/>
    <w:rsid w:val="00F36247"/>
    <w:rsid w:val="00F40C48"/>
    <w:rsid w:val="00F576EC"/>
    <w:rsid w:val="00F57A2B"/>
    <w:rsid w:val="00F709BE"/>
    <w:rsid w:val="00F71D88"/>
    <w:rsid w:val="00F761A8"/>
    <w:rsid w:val="00F82BD7"/>
    <w:rsid w:val="00F84842"/>
    <w:rsid w:val="00F87A9B"/>
    <w:rsid w:val="00F964C9"/>
    <w:rsid w:val="00FB2FE0"/>
    <w:rsid w:val="00FB6A68"/>
    <w:rsid w:val="00FB74AB"/>
    <w:rsid w:val="00FC262C"/>
    <w:rsid w:val="00FC447A"/>
    <w:rsid w:val="00FC469A"/>
    <w:rsid w:val="00FC6A13"/>
    <w:rsid w:val="00FC759D"/>
    <w:rsid w:val="00FD065C"/>
    <w:rsid w:val="00FD0BEA"/>
    <w:rsid w:val="00FD7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60283"/>
  <w14:defaultImageDpi w14:val="300"/>
  <w15:chartTrackingRefBased/>
  <w15:docId w15:val="{0D6E9384-14CD-4619-8554-336BA389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119"/>
    <w:pPr>
      <w:widowControl w:val="0"/>
      <w:tabs>
        <w:tab w:val="right" w:pos="10206"/>
      </w:tabs>
      <w:ind w:firstLine="567"/>
      <w:jc w:val="both"/>
    </w:pPr>
    <w:rPr>
      <w:rFonts w:ascii="Arial" w:hAnsi="Arial"/>
      <w:sz w:val="22"/>
    </w:rPr>
  </w:style>
  <w:style w:type="paragraph" w:styleId="Titre1">
    <w:name w:val="heading 1"/>
    <w:basedOn w:val="Normal"/>
    <w:next w:val="Normal"/>
    <w:link w:val="Titre1Car"/>
    <w:qFormat/>
    <w:rsid w:val="00482D0E"/>
    <w:pPr>
      <w:keepNext/>
      <w:spacing w:before="120" w:after="360"/>
      <w:ind w:firstLine="0"/>
      <w:jc w:val="center"/>
      <w:outlineLvl w:val="0"/>
    </w:pPr>
    <w:rPr>
      <w:b/>
      <w:kern w:val="28"/>
      <w:sz w:val="56"/>
    </w:rPr>
  </w:style>
  <w:style w:type="paragraph" w:styleId="Titre2">
    <w:name w:val="heading 2"/>
    <w:basedOn w:val="Normal"/>
    <w:next w:val="Normal"/>
    <w:link w:val="Titre2Car"/>
    <w:qFormat/>
    <w:rsid w:val="00875296"/>
    <w:pPr>
      <w:spacing w:before="360" w:after="120"/>
      <w:ind w:firstLine="0"/>
      <w:jc w:val="center"/>
      <w:outlineLvl w:val="1"/>
    </w:pPr>
    <w:rPr>
      <w:b/>
      <w:sz w:val="52"/>
    </w:rPr>
  </w:style>
  <w:style w:type="paragraph" w:styleId="Titre3">
    <w:name w:val="heading 3"/>
    <w:basedOn w:val="Normal"/>
    <w:next w:val="Normal"/>
    <w:link w:val="Titre3Car"/>
    <w:uiPriority w:val="9"/>
    <w:qFormat/>
    <w:rsid w:val="009926A0"/>
    <w:pPr>
      <w:keepNext/>
      <w:spacing w:before="360" w:after="120"/>
      <w:ind w:firstLine="0"/>
      <w:outlineLvl w:val="2"/>
    </w:pPr>
    <w:rPr>
      <w:b/>
      <w:sz w:val="40"/>
      <w:szCs w:val="32"/>
    </w:rPr>
  </w:style>
  <w:style w:type="paragraph" w:styleId="Titre4">
    <w:name w:val="heading 4"/>
    <w:basedOn w:val="Normal"/>
    <w:next w:val="Normal"/>
    <w:link w:val="Titre4Car"/>
    <w:qFormat/>
    <w:rsid w:val="009926A0"/>
    <w:pPr>
      <w:keepNext/>
      <w:spacing w:before="240" w:after="80"/>
      <w:ind w:firstLine="0"/>
      <w:outlineLvl w:val="3"/>
    </w:pPr>
    <w:rPr>
      <w:b/>
      <w:sz w:val="32"/>
    </w:rPr>
  </w:style>
  <w:style w:type="paragraph" w:styleId="Titre5">
    <w:name w:val="heading 5"/>
    <w:basedOn w:val="Normal"/>
    <w:next w:val="Normal"/>
    <w:link w:val="Titre5Car"/>
    <w:qFormat/>
    <w:rsid w:val="007C4505"/>
    <w:pPr>
      <w:spacing w:before="120" w:after="40"/>
      <w:ind w:firstLine="0"/>
      <w:outlineLvl w:val="4"/>
    </w:pPr>
    <w:rPr>
      <w:b/>
      <w:i/>
      <w:sz w:val="28"/>
    </w:rPr>
  </w:style>
  <w:style w:type="paragraph" w:styleId="Titre6">
    <w:name w:val="heading 6"/>
    <w:basedOn w:val="Normal"/>
    <w:next w:val="Normal"/>
    <w:qFormat/>
    <w:pPr>
      <w:keepNext/>
      <w:tabs>
        <w:tab w:val="left" w:pos="567"/>
        <w:tab w:val="right" w:pos="9072"/>
      </w:tabs>
      <w:ind w:firstLine="0"/>
      <w:outlineLvl w:val="5"/>
    </w:pPr>
    <w:rPr>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Retr">
    <w:name w:val="NormalRetr°"/>
    <w:basedOn w:val="Normal"/>
    <w:pPr>
      <w:ind w:firstLine="0"/>
    </w:pPr>
  </w:style>
  <w:style w:type="paragraph" w:customStyle="1" w:styleId="ListeNomL">
    <w:name w:val="ListeNom ^L"/>
    <w:basedOn w:val="Normal"/>
    <w:pPr>
      <w:tabs>
        <w:tab w:val="left" w:pos="993"/>
        <w:tab w:val="left" w:pos="2552"/>
        <w:tab w:val="left" w:pos="4678"/>
        <w:tab w:val="left" w:pos="5245"/>
        <w:tab w:val="left" w:pos="7371"/>
        <w:tab w:val="left" w:pos="8222"/>
        <w:tab w:val="left" w:pos="9356"/>
        <w:tab w:val="left" w:pos="9639"/>
      </w:tabs>
    </w:pPr>
  </w:style>
  <w:style w:type="paragraph" w:customStyle="1" w:styleId="NormalRetrR">
    <w:name w:val="NormalRetr° ^R"/>
    <w:basedOn w:val="Normal"/>
    <w:pPr>
      <w:ind w:firstLine="0"/>
    </w:pPr>
  </w:style>
  <w:style w:type="paragraph" w:styleId="Retraitcorpsdetexte">
    <w:name w:val="Body Text Indent"/>
    <w:basedOn w:val="Normal"/>
    <w:pPr>
      <w:ind w:firstLine="737"/>
    </w:pPr>
  </w:style>
  <w:style w:type="paragraph" w:customStyle="1" w:styleId="CommentairesM">
    <w:name w:val="Commentaires ^M"/>
    <w:basedOn w:val="Normal"/>
    <w:rPr>
      <w:i/>
    </w:rPr>
  </w:style>
  <w:style w:type="paragraph" w:customStyle="1" w:styleId="PrireP">
    <w:name w:val="Prière ^P"/>
    <w:basedOn w:val="Normal"/>
    <w:autoRedefine/>
    <w:pPr>
      <w:ind w:firstLine="0"/>
    </w:pPr>
    <w:rPr>
      <w:sz w:val="28"/>
    </w:rPr>
  </w:style>
  <w:style w:type="paragraph" w:customStyle="1" w:styleId="espacerduit6">
    <w:name w:val="espace réduit ^6"/>
    <w:basedOn w:val="Normal"/>
    <w:rPr>
      <w:sz w:val="8"/>
    </w:rPr>
  </w:style>
  <w:style w:type="paragraph" w:customStyle="1" w:styleId="NomdufichierF">
    <w:name w:val="Nom du fichier ^F"/>
    <w:basedOn w:val="NormalRetrR"/>
    <w:rPr>
      <w:i/>
      <w:iCs/>
      <w:sz w:val="16"/>
    </w:rPr>
  </w:style>
  <w:style w:type="paragraph" w:styleId="Explorateurdedocuments">
    <w:name w:val="Document Map"/>
    <w:basedOn w:val="Normal"/>
    <w:semiHidden/>
    <w:rsid w:val="00B00964"/>
    <w:pPr>
      <w:shd w:val="clear" w:color="auto" w:fill="000080"/>
    </w:pPr>
    <w:rPr>
      <w:rFonts w:ascii="Tahoma" w:hAnsi="Tahoma" w:cs="Tahoma"/>
      <w:sz w:val="20"/>
    </w:rPr>
  </w:style>
  <w:style w:type="paragraph" w:styleId="En-tte">
    <w:name w:val="header"/>
    <w:basedOn w:val="Normal"/>
    <w:link w:val="En-tteCar"/>
    <w:uiPriority w:val="99"/>
    <w:rsid w:val="00B00964"/>
    <w:pPr>
      <w:tabs>
        <w:tab w:val="center" w:pos="4536"/>
        <w:tab w:val="right" w:pos="9072"/>
      </w:tabs>
    </w:pPr>
  </w:style>
  <w:style w:type="paragraph" w:styleId="Pieddepage">
    <w:name w:val="footer"/>
    <w:basedOn w:val="Normal"/>
    <w:link w:val="PieddepageCar"/>
    <w:uiPriority w:val="99"/>
    <w:rsid w:val="00B00964"/>
    <w:pPr>
      <w:tabs>
        <w:tab w:val="center" w:pos="4536"/>
        <w:tab w:val="right" w:pos="9072"/>
      </w:tabs>
    </w:pPr>
  </w:style>
  <w:style w:type="character" w:styleId="Numrodepage">
    <w:name w:val="page number"/>
    <w:basedOn w:val="Policepardfaut"/>
    <w:rsid w:val="00B00964"/>
  </w:style>
  <w:style w:type="paragraph" w:styleId="Textedebulles">
    <w:name w:val="Balloon Text"/>
    <w:basedOn w:val="Normal"/>
    <w:semiHidden/>
    <w:rsid w:val="00B00964"/>
    <w:rPr>
      <w:rFonts w:ascii="Tahoma" w:hAnsi="Tahoma" w:cs="Tahoma"/>
      <w:sz w:val="16"/>
      <w:szCs w:val="16"/>
    </w:rPr>
  </w:style>
  <w:style w:type="character" w:customStyle="1" w:styleId="Titre3Car">
    <w:name w:val="Titre 3 Car"/>
    <w:link w:val="Titre3"/>
    <w:uiPriority w:val="9"/>
    <w:rsid w:val="009926A0"/>
    <w:rPr>
      <w:b/>
      <w:sz w:val="40"/>
      <w:szCs w:val="32"/>
    </w:rPr>
  </w:style>
  <w:style w:type="character" w:customStyle="1" w:styleId="Titre5Car">
    <w:name w:val="Titre 5 Car"/>
    <w:link w:val="Titre5"/>
    <w:rsid w:val="009926A0"/>
    <w:rPr>
      <w:b/>
      <w:i/>
      <w:sz w:val="28"/>
    </w:rPr>
  </w:style>
  <w:style w:type="paragraph" w:styleId="NormalWeb">
    <w:name w:val="Normal (Web)"/>
    <w:basedOn w:val="Normal"/>
    <w:uiPriority w:val="99"/>
    <w:unhideWhenUsed/>
    <w:rsid w:val="007B4645"/>
    <w:pPr>
      <w:widowControl/>
      <w:tabs>
        <w:tab w:val="clear" w:pos="10206"/>
      </w:tabs>
      <w:ind w:firstLine="0"/>
      <w:jc w:val="left"/>
    </w:pPr>
    <w:rPr>
      <w:rFonts w:eastAsia="Calibri"/>
      <w:sz w:val="24"/>
      <w:szCs w:val="24"/>
    </w:rPr>
  </w:style>
  <w:style w:type="character" w:styleId="Lienhypertexte">
    <w:name w:val="Hyperlink"/>
    <w:uiPriority w:val="99"/>
    <w:unhideWhenUsed/>
    <w:rsid w:val="00537088"/>
    <w:rPr>
      <w:color w:val="0000FF"/>
      <w:u w:val="single"/>
    </w:rPr>
  </w:style>
  <w:style w:type="paragraph" w:customStyle="1" w:styleId="ceremonie">
    <w:name w:val="ceremonie"/>
    <w:basedOn w:val="Normal"/>
    <w:rsid w:val="00537088"/>
    <w:pPr>
      <w:widowControl/>
      <w:tabs>
        <w:tab w:val="clear" w:pos="10206"/>
      </w:tabs>
      <w:spacing w:before="100" w:beforeAutospacing="1" w:after="100" w:afterAutospacing="1"/>
      <w:ind w:firstLine="0"/>
      <w:jc w:val="left"/>
    </w:pPr>
    <w:rPr>
      <w:rFonts w:ascii="Calibri" w:eastAsia="Calibri" w:hAnsi="Calibri" w:cs="Calibri"/>
      <w:color w:val="3333FF"/>
      <w:szCs w:val="22"/>
    </w:rPr>
  </w:style>
  <w:style w:type="character" w:customStyle="1" w:styleId="prenom">
    <w:name w:val="prenom"/>
    <w:rsid w:val="00537088"/>
  </w:style>
  <w:style w:type="character" w:customStyle="1" w:styleId="nom">
    <w:name w:val="nom"/>
    <w:rsid w:val="00537088"/>
  </w:style>
  <w:style w:type="character" w:styleId="Accentuation">
    <w:name w:val="Emphasis"/>
    <w:uiPriority w:val="20"/>
    <w:qFormat/>
    <w:rsid w:val="00184670"/>
    <w:rPr>
      <w:i/>
      <w:iCs/>
    </w:rPr>
  </w:style>
  <w:style w:type="character" w:styleId="lev">
    <w:name w:val="Strong"/>
    <w:uiPriority w:val="22"/>
    <w:qFormat/>
    <w:rsid w:val="00184670"/>
    <w:rPr>
      <w:b/>
      <w:bCs/>
    </w:rPr>
  </w:style>
  <w:style w:type="character" w:customStyle="1" w:styleId="Titre1Car">
    <w:name w:val="Titre 1 Car"/>
    <w:basedOn w:val="Policepardfaut"/>
    <w:link w:val="Titre1"/>
    <w:rsid w:val="00C61119"/>
    <w:rPr>
      <w:b/>
      <w:kern w:val="28"/>
      <w:sz w:val="56"/>
    </w:rPr>
  </w:style>
  <w:style w:type="character" w:customStyle="1" w:styleId="Titre2Car">
    <w:name w:val="Titre 2 Car"/>
    <w:basedOn w:val="Policepardfaut"/>
    <w:link w:val="Titre2"/>
    <w:rsid w:val="00C61119"/>
    <w:rPr>
      <w:b/>
      <w:sz w:val="52"/>
    </w:rPr>
  </w:style>
  <w:style w:type="character" w:customStyle="1" w:styleId="Titre4Car">
    <w:name w:val="Titre 4 Car"/>
    <w:basedOn w:val="Policepardfaut"/>
    <w:link w:val="Titre4"/>
    <w:rsid w:val="00C61119"/>
    <w:rPr>
      <w:b/>
      <w:sz w:val="32"/>
    </w:rPr>
  </w:style>
  <w:style w:type="character" w:customStyle="1" w:styleId="apple-tab-span">
    <w:name w:val="apple-tab-span"/>
    <w:basedOn w:val="Policepardfaut"/>
    <w:rsid w:val="00C61119"/>
  </w:style>
  <w:style w:type="table" w:styleId="TableauGrille4">
    <w:name w:val="Grid Table 4"/>
    <w:basedOn w:val="TableauNormal"/>
    <w:uiPriority w:val="49"/>
    <w:rsid w:val="00C61119"/>
    <w:rPr>
      <w:rFonts w:ascii="Arial" w:eastAsia="Arial" w:hAnsi="Arial" w:cs="Arial"/>
      <w:sz w:val="22"/>
      <w:szCs w:val="22"/>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sdetexte">
    <w:name w:val="Body Text"/>
    <w:basedOn w:val="Normal"/>
    <w:link w:val="CorpsdetexteCar"/>
    <w:rsid w:val="00C61119"/>
    <w:pPr>
      <w:widowControl/>
      <w:tabs>
        <w:tab w:val="clear" w:pos="10206"/>
      </w:tabs>
      <w:overflowPunct w:val="0"/>
      <w:autoSpaceDE w:val="0"/>
      <w:autoSpaceDN w:val="0"/>
      <w:adjustRightInd w:val="0"/>
      <w:ind w:firstLine="0"/>
      <w:jc w:val="center"/>
      <w:textAlignment w:val="baseline"/>
    </w:pPr>
    <w:rPr>
      <w:b/>
      <w:sz w:val="32"/>
      <w:u w:val="single"/>
    </w:rPr>
  </w:style>
  <w:style w:type="character" w:customStyle="1" w:styleId="CorpsdetexteCar">
    <w:name w:val="Corps de texte Car"/>
    <w:basedOn w:val="Policepardfaut"/>
    <w:link w:val="Corpsdetexte"/>
    <w:rsid w:val="00C61119"/>
    <w:rPr>
      <w:b/>
      <w:sz w:val="32"/>
      <w:u w:val="single"/>
    </w:rPr>
  </w:style>
  <w:style w:type="paragraph" w:styleId="Paragraphedeliste">
    <w:name w:val="List Paragraph"/>
    <w:basedOn w:val="Normal"/>
    <w:uiPriority w:val="34"/>
    <w:qFormat/>
    <w:rsid w:val="008111ED"/>
    <w:pPr>
      <w:ind w:left="720"/>
      <w:contextualSpacing/>
    </w:pPr>
    <w:rPr>
      <w:rFonts w:ascii="Times New Roman" w:hAnsi="Times New Roman"/>
    </w:rPr>
  </w:style>
  <w:style w:type="character" w:customStyle="1" w:styleId="Mentionnonrsolue1">
    <w:name w:val="Mention non résolue1"/>
    <w:basedOn w:val="Policepardfaut"/>
    <w:uiPriority w:val="99"/>
    <w:semiHidden/>
    <w:unhideWhenUsed/>
    <w:rsid w:val="00C61119"/>
    <w:rPr>
      <w:color w:val="605E5C"/>
      <w:shd w:val="clear" w:color="auto" w:fill="E1DFDD"/>
    </w:rPr>
  </w:style>
  <w:style w:type="character" w:styleId="Lienhypertextesuivivisit">
    <w:name w:val="FollowedHyperlink"/>
    <w:basedOn w:val="Policepardfaut"/>
    <w:uiPriority w:val="99"/>
    <w:unhideWhenUsed/>
    <w:rsid w:val="00C61119"/>
    <w:rPr>
      <w:color w:val="954F72" w:themeColor="followedHyperlink"/>
      <w:u w:val="single"/>
    </w:rPr>
  </w:style>
  <w:style w:type="character" w:styleId="Marquedecommentaire">
    <w:name w:val="annotation reference"/>
    <w:basedOn w:val="Policepardfaut"/>
    <w:rsid w:val="00095F0F"/>
    <w:rPr>
      <w:sz w:val="16"/>
      <w:szCs w:val="16"/>
    </w:rPr>
  </w:style>
  <w:style w:type="paragraph" w:styleId="Commentaire">
    <w:name w:val="annotation text"/>
    <w:basedOn w:val="Normal"/>
    <w:link w:val="CommentaireCar"/>
    <w:rsid w:val="00095F0F"/>
    <w:rPr>
      <w:sz w:val="20"/>
    </w:rPr>
  </w:style>
  <w:style w:type="character" w:customStyle="1" w:styleId="CommentaireCar">
    <w:name w:val="Commentaire Car"/>
    <w:basedOn w:val="Policepardfaut"/>
    <w:link w:val="Commentaire"/>
    <w:rsid w:val="00095F0F"/>
    <w:rPr>
      <w:rFonts w:ascii="Arial" w:hAnsi="Arial"/>
    </w:rPr>
  </w:style>
  <w:style w:type="paragraph" w:styleId="Objetducommentaire">
    <w:name w:val="annotation subject"/>
    <w:basedOn w:val="Commentaire"/>
    <w:next w:val="Commentaire"/>
    <w:link w:val="ObjetducommentaireCar"/>
    <w:rsid w:val="00095F0F"/>
    <w:rPr>
      <w:b/>
      <w:bCs/>
    </w:rPr>
  </w:style>
  <w:style w:type="character" w:customStyle="1" w:styleId="ObjetducommentaireCar">
    <w:name w:val="Objet du commentaire Car"/>
    <w:basedOn w:val="CommentaireCar"/>
    <w:link w:val="Objetducommentaire"/>
    <w:rsid w:val="00095F0F"/>
    <w:rPr>
      <w:rFonts w:ascii="Arial" w:hAnsi="Arial"/>
      <w:b/>
      <w:bCs/>
    </w:rPr>
  </w:style>
  <w:style w:type="character" w:customStyle="1" w:styleId="En-tteCar">
    <w:name w:val="En-tête Car"/>
    <w:basedOn w:val="Policepardfaut"/>
    <w:link w:val="En-tte"/>
    <w:uiPriority w:val="99"/>
    <w:rsid w:val="00326DD8"/>
    <w:rPr>
      <w:rFonts w:ascii="Arial" w:hAnsi="Arial"/>
      <w:sz w:val="22"/>
    </w:rPr>
  </w:style>
  <w:style w:type="character" w:customStyle="1" w:styleId="PieddepageCar">
    <w:name w:val="Pied de page Car"/>
    <w:basedOn w:val="Policepardfaut"/>
    <w:link w:val="Pieddepage"/>
    <w:uiPriority w:val="99"/>
    <w:rsid w:val="003665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190">
      <w:bodyDiv w:val="1"/>
      <w:marLeft w:val="0"/>
      <w:marRight w:val="0"/>
      <w:marTop w:val="0"/>
      <w:marBottom w:val="0"/>
      <w:divBdr>
        <w:top w:val="none" w:sz="0" w:space="0" w:color="auto"/>
        <w:left w:val="none" w:sz="0" w:space="0" w:color="auto"/>
        <w:bottom w:val="none" w:sz="0" w:space="0" w:color="auto"/>
        <w:right w:val="none" w:sz="0" w:space="0" w:color="auto"/>
      </w:divBdr>
    </w:div>
    <w:div w:id="1060905948">
      <w:bodyDiv w:val="1"/>
      <w:marLeft w:val="0"/>
      <w:marRight w:val="0"/>
      <w:marTop w:val="0"/>
      <w:marBottom w:val="0"/>
      <w:divBdr>
        <w:top w:val="none" w:sz="0" w:space="0" w:color="auto"/>
        <w:left w:val="none" w:sz="0" w:space="0" w:color="auto"/>
        <w:bottom w:val="none" w:sz="0" w:space="0" w:color="auto"/>
        <w:right w:val="none" w:sz="0" w:space="0" w:color="auto"/>
      </w:divBdr>
    </w:div>
    <w:div w:id="1421222746">
      <w:bodyDiv w:val="1"/>
      <w:marLeft w:val="0"/>
      <w:marRight w:val="0"/>
      <w:marTop w:val="0"/>
      <w:marBottom w:val="0"/>
      <w:divBdr>
        <w:top w:val="none" w:sz="0" w:space="0" w:color="auto"/>
        <w:left w:val="none" w:sz="0" w:space="0" w:color="auto"/>
        <w:bottom w:val="none" w:sz="0" w:space="0" w:color="auto"/>
        <w:right w:val="none" w:sz="0" w:space="0" w:color="auto"/>
      </w:divBdr>
    </w:div>
    <w:div w:id="18616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3685-6E29-4AD2-806C-0E478763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5158</Words>
  <Characters>28082</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Jean Corbon, Liturgie de source</vt:lpstr>
    </vt:vector>
  </TitlesOfParts>
  <Company>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Corbon, Liturgie de source</dc:title>
  <dc:subject/>
  <dc:creator>S.Bataille</dc:creator>
  <cp:keywords/>
  <dc:description/>
  <cp:lastModifiedBy>Communication</cp:lastModifiedBy>
  <cp:revision>40</cp:revision>
  <cp:lastPrinted>2023-12-07T14:43:00Z</cp:lastPrinted>
  <dcterms:created xsi:type="dcterms:W3CDTF">2023-06-23T16:05:00Z</dcterms:created>
  <dcterms:modified xsi:type="dcterms:W3CDTF">2024-03-12T14:04:00Z</dcterms:modified>
</cp:coreProperties>
</file>